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4A25" w14:textId="4D1DBE10" w:rsidR="00F75C17" w:rsidRDefault="009D45A6" w:rsidP="0008355E">
      <w:pPr>
        <w:spacing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7261C" w:rsidRPr="000C4C9E">
        <w:rPr>
          <w:rFonts w:ascii="Times New Roman" w:hAnsi="Times New Roman" w:cs="Times New Roman"/>
        </w:rPr>
        <w:t xml:space="preserve">     </w:t>
      </w:r>
      <w:r w:rsidR="00EE435E" w:rsidRPr="000C4C9E">
        <w:rPr>
          <w:rFonts w:ascii="Times New Roman" w:hAnsi="Times New Roman" w:cs="Times New Roman"/>
        </w:rPr>
        <w:t xml:space="preserve">   </w:t>
      </w:r>
      <w:r w:rsidR="00C2707A">
        <w:rPr>
          <w:rFonts w:ascii="Times New Roman" w:hAnsi="Times New Roman" w:cs="Times New Roman"/>
        </w:rPr>
        <w:t xml:space="preserve">             </w:t>
      </w:r>
      <w:r w:rsidR="00EE435E" w:rsidRPr="000C4C9E">
        <w:rPr>
          <w:rFonts w:ascii="Times New Roman" w:hAnsi="Times New Roman" w:cs="Times New Roman"/>
        </w:rPr>
        <w:t xml:space="preserve"> </w:t>
      </w:r>
      <w:r w:rsidR="00D93A4D">
        <w:rPr>
          <w:rFonts w:ascii="Times New Roman" w:hAnsi="Times New Roman" w:cs="Times New Roman"/>
        </w:rPr>
        <w:t xml:space="preserve">         </w:t>
      </w:r>
      <w:r w:rsidR="00856208">
        <w:rPr>
          <w:rFonts w:ascii="Times New Roman" w:hAnsi="Times New Roman" w:cs="Times New Roman"/>
        </w:rPr>
        <w:t>Zambrów</w:t>
      </w:r>
      <w:r w:rsidR="00EE435E" w:rsidRPr="000C4C9E">
        <w:rPr>
          <w:rFonts w:ascii="Times New Roman" w:hAnsi="Times New Roman" w:cs="Times New Roman"/>
        </w:rPr>
        <w:t xml:space="preserve">, </w:t>
      </w:r>
      <w:r w:rsidR="00856208">
        <w:rPr>
          <w:rFonts w:ascii="Times New Roman" w:hAnsi="Times New Roman" w:cs="Times New Roman"/>
        </w:rPr>
        <w:t>13</w:t>
      </w:r>
      <w:r w:rsidR="00C2707A">
        <w:rPr>
          <w:rFonts w:ascii="Times New Roman" w:hAnsi="Times New Roman" w:cs="Times New Roman"/>
        </w:rPr>
        <w:t>.08.2020r.</w:t>
      </w:r>
      <w:r w:rsidR="00A9693E" w:rsidRPr="000C4C9E">
        <w:rPr>
          <w:rFonts w:ascii="Times New Roman" w:hAnsi="Times New Roman" w:cs="Times New Roman"/>
          <w:color w:val="000000" w:themeColor="text1"/>
        </w:rPr>
        <w:t xml:space="preserve"> </w:t>
      </w:r>
    </w:p>
    <w:p w14:paraId="6EEEDADF" w14:textId="4383C179" w:rsidR="00F75C17" w:rsidRDefault="00856208" w:rsidP="009D45A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PCPR.071.74.2020</w:t>
      </w:r>
    </w:p>
    <w:p w14:paraId="1596E368" w14:textId="1E2C7FA9" w:rsidR="00FB4C8B" w:rsidRDefault="005E4733" w:rsidP="00C2707A">
      <w:pPr>
        <w:spacing w:line="360" w:lineRule="auto"/>
        <w:rPr>
          <w:rFonts w:ascii="Times New Roman" w:hAnsi="Times New Roman" w:cs="Times New Roman"/>
          <w:b/>
          <w:bCs/>
        </w:rPr>
      </w:pPr>
      <w:r w:rsidRPr="000C4C9E">
        <w:rPr>
          <w:rFonts w:ascii="Times New Roman" w:hAnsi="Times New Roman" w:cs="Times New Roman"/>
        </w:rPr>
        <w:tab/>
      </w:r>
      <w:r w:rsidR="00C2707A">
        <w:rPr>
          <w:rFonts w:ascii="Times New Roman" w:hAnsi="Times New Roman" w:cs="Times New Roman"/>
        </w:rPr>
        <w:tab/>
      </w:r>
      <w:r w:rsidR="00C2707A">
        <w:rPr>
          <w:rFonts w:ascii="Times New Roman" w:hAnsi="Times New Roman" w:cs="Times New Roman"/>
        </w:rPr>
        <w:tab/>
      </w:r>
      <w:r w:rsidR="00C2707A">
        <w:rPr>
          <w:rFonts w:ascii="Times New Roman" w:hAnsi="Times New Roman" w:cs="Times New Roman"/>
        </w:rPr>
        <w:tab/>
      </w:r>
      <w:r w:rsidR="00C2707A">
        <w:rPr>
          <w:rFonts w:ascii="Times New Roman" w:hAnsi="Times New Roman" w:cs="Times New Roman"/>
        </w:rPr>
        <w:tab/>
      </w:r>
      <w:r w:rsidR="00C2707A">
        <w:rPr>
          <w:rFonts w:ascii="Times New Roman" w:hAnsi="Times New Roman" w:cs="Times New Roman"/>
        </w:rPr>
        <w:tab/>
      </w:r>
      <w:r w:rsidR="00C2707A">
        <w:rPr>
          <w:rFonts w:ascii="Times New Roman" w:hAnsi="Times New Roman" w:cs="Times New Roman"/>
        </w:rPr>
        <w:tab/>
        <w:t xml:space="preserve">         </w:t>
      </w:r>
      <w:r w:rsidR="00F75C17">
        <w:rPr>
          <w:rFonts w:ascii="Times New Roman" w:hAnsi="Times New Roman" w:cs="Times New Roman"/>
          <w:b/>
          <w:bCs/>
        </w:rPr>
        <w:t>.……………………………………………..</w:t>
      </w:r>
    </w:p>
    <w:p w14:paraId="0AD31BE0" w14:textId="4DD869D4" w:rsidR="00F75C17" w:rsidRDefault="00F75C17" w:rsidP="00FB4C8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</w:t>
      </w:r>
    </w:p>
    <w:p w14:paraId="0260D6E4" w14:textId="0C4F2587" w:rsidR="00F75C17" w:rsidRPr="00FB4C8B" w:rsidRDefault="00F75C17" w:rsidP="00FB4C8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</w:t>
      </w:r>
    </w:p>
    <w:p w14:paraId="078CF2AA" w14:textId="3F7E1669" w:rsidR="00FB4C8B" w:rsidRPr="00FB4C8B" w:rsidRDefault="00083BA9" w:rsidP="00083B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C2A394F" w14:textId="77777777" w:rsidR="00C2707A" w:rsidRDefault="00C2707A" w:rsidP="008936F2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14:paraId="25251E84" w14:textId="4425AC2C" w:rsidR="00BF0711" w:rsidRPr="000C4C9E" w:rsidRDefault="00856208" w:rsidP="008936F2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Powiatowe Centrum Pomocy Rodzinie w Zambrowie</w:t>
      </w:r>
      <w:r w:rsidR="002C2276" w:rsidRPr="000C4C9E">
        <w:rPr>
          <w:sz w:val="22"/>
          <w:szCs w:val="22"/>
        </w:rPr>
        <w:t xml:space="preserve">, </w:t>
      </w:r>
      <w:r w:rsidR="00675A8F" w:rsidRPr="000C4C9E">
        <w:rPr>
          <w:sz w:val="22"/>
          <w:szCs w:val="22"/>
        </w:rPr>
        <w:t xml:space="preserve">w związku z realizacją Projektu </w:t>
      </w:r>
      <w:r>
        <w:rPr>
          <w:sz w:val="22"/>
          <w:szCs w:val="22"/>
        </w:rPr>
        <w:br/>
      </w:r>
      <w:r w:rsidR="00675A8F" w:rsidRPr="000C4C9E">
        <w:rPr>
          <w:sz w:val="22"/>
          <w:szCs w:val="22"/>
        </w:rPr>
        <w:t xml:space="preserve">p.n.: </w:t>
      </w:r>
      <w:r w:rsidR="00675A8F" w:rsidRPr="000C4C9E">
        <w:rPr>
          <w:b/>
          <w:color w:val="000000" w:themeColor="text1"/>
          <w:sz w:val="22"/>
          <w:szCs w:val="22"/>
        </w:rPr>
        <w:t>„</w:t>
      </w:r>
      <w:bookmarkStart w:id="0" w:name="_Hlk40348157"/>
      <w:r w:rsidR="00675A8F" w:rsidRPr="000C4C9E">
        <w:rPr>
          <w:b/>
          <w:color w:val="000000" w:themeColor="text1"/>
          <w:sz w:val="22"/>
          <w:szCs w:val="22"/>
        </w:rPr>
        <w:t>Wsparcie dzieci umieszczonych w pieczy zastępczej w okresie epidemii  COVID-19”</w:t>
      </w:r>
      <w:bookmarkEnd w:id="0"/>
      <w:r w:rsidR="00675A8F" w:rsidRPr="000C4C9E">
        <w:rPr>
          <w:b/>
          <w:color w:val="000000" w:themeColor="text1"/>
          <w:sz w:val="22"/>
          <w:szCs w:val="22"/>
        </w:rPr>
        <w:t>,</w:t>
      </w:r>
      <w:r w:rsidR="00675A8F" w:rsidRPr="000C4C9E">
        <w:rPr>
          <w:color w:val="000000" w:themeColor="text1"/>
          <w:sz w:val="22"/>
          <w:szCs w:val="22"/>
        </w:rPr>
        <w:t xml:space="preserve"> zwanego dalej „Projektem”, realizowanego w ramach Programu Operacyjnego Wiedza Edukacja Rozwój lata 2014-2020 - Działanie 2.8</w:t>
      </w:r>
      <w:r w:rsidR="00675A8F" w:rsidRPr="000C4C9E">
        <w:rPr>
          <w:sz w:val="22"/>
          <w:szCs w:val="22"/>
        </w:rPr>
        <w:t xml:space="preserve"> </w:t>
      </w:r>
      <w:r w:rsidR="00675A8F" w:rsidRPr="000C4C9E">
        <w:rPr>
          <w:color w:val="000000" w:themeColor="text1"/>
          <w:sz w:val="22"/>
          <w:szCs w:val="22"/>
        </w:rPr>
        <w:t>Rozwój usług społecznych świadczonych w środowisku lokalnym, PI 9iv: Ułatwianie dostępu do przystępnych cenowo, trwałych oraz wysokiej jakości usług, w tym opieki zdrowotnej i usług socjalnych świadczonych w interesie ogólnym współfinansowanego z Europejskiego Funduszu Społecznego</w:t>
      </w:r>
      <w:r w:rsidR="008C4E67" w:rsidRPr="000C4C9E">
        <w:rPr>
          <w:sz w:val="22"/>
          <w:szCs w:val="22"/>
        </w:rPr>
        <w:t>,</w:t>
      </w:r>
      <w:r w:rsidR="0077261C" w:rsidRPr="000C4C9E">
        <w:rPr>
          <w:sz w:val="22"/>
          <w:szCs w:val="22"/>
        </w:rPr>
        <w:t xml:space="preserve"> zwraca się z prośbą</w:t>
      </w:r>
      <w:r w:rsidR="008C4E67" w:rsidRPr="000C4C9E">
        <w:rPr>
          <w:sz w:val="22"/>
          <w:szCs w:val="22"/>
        </w:rPr>
        <w:t xml:space="preserve"> </w:t>
      </w:r>
      <w:r w:rsidR="0077261C" w:rsidRPr="000C4C9E">
        <w:rPr>
          <w:sz w:val="22"/>
          <w:szCs w:val="22"/>
        </w:rPr>
        <w:t>o</w:t>
      </w:r>
      <w:r w:rsidR="008C4E67" w:rsidRPr="000C4C9E">
        <w:rPr>
          <w:sz w:val="22"/>
          <w:szCs w:val="22"/>
        </w:rPr>
        <w:t xml:space="preserve"> podanie kosztu dostawy poniżej wymienionego przedmiotu zamówienia</w:t>
      </w:r>
      <w:r w:rsidR="0008355E">
        <w:rPr>
          <w:sz w:val="22"/>
          <w:szCs w:val="22"/>
        </w:rPr>
        <w:t>.</w:t>
      </w:r>
    </w:p>
    <w:p w14:paraId="03237D48" w14:textId="77777777" w:rsidR="00675A8F" w:rsidRPr="000C4C9E" w:rsidRDefault="00675A8F" w:rsidP="008936F2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2"/>
          <w:szCs w:val="22"/>
        </w:rPr>
      </w:pPr>
    </w:p>
    <w:p w14:paraId="1C10786F" w14:textId="77777777" w:rsidR="0070466F" w:rsidRPr="000C4C9E" w:rsidRDefault="001C4254" w:rsidP="008936F2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  <w:u w:val="single"/>
        </w:rPr>
      </w:pPr>
      <w:r w:rsidRPr="000C4C9E">
        <w:rPr>
          <w:bCs/>
          <w:color w:val="000000"/>
          <w:sz w:val="22"/>
          <w:szCs w:val="22"/>
          <w:u w:val="single"/>
        </w:rPr>
        <w:t>Przedmiot zamówienia:</w:t>
      </w:r>
    </w:p>
    <w:p w14:paraId="47847E0F" w14:textId="44DEB8F4" w:rsidR="00AB5B51" w:rsidRPr="000A2C54" w:rsidRDefault="00AB5B51" w:rsidP="000A2C54">
      <w:pPr>
        <w:pStyle w:val="Akapitzlist"/>
        <w:numPr>
          <w:ilvl w:val="0"/>
          <w:numId w:val="14"/>
        </w:numPr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</w:rPr>
      </w:pPr>
      <w:bookmarkStart w:id="1" w:name="_Hlk48030005"/>
      <w:r w:rsidRPr="000A2C54">
        <w:rPr>
          <w:rFonts w:ascii="Times New Roman" w:hAnsi="Times New Roman" w:cs="Times New Roman"/>
          <w:b/>
          <w:bCs/>
        </w:rPr>
        <w:t xml:space="preserve">Dostawa laptopów z oprogramowaniem dla potrzeb realizacji projektu </w:t>
      </w:r>
      <w:bookmarkStart w:id="2" w:name="_Hlk47427771"/>
      <w:r w:rsidRPr="000A2C54">
        <w:rPr>
          <w:rFonts w:ascii="Times New Roman" w:hAnsi="Times New Roman" w:cs="Times New Roman"/>
          <w:b/>
          <w:bCs/>
        </w:rPr>
        <w:t xml:space="preserve">p.n.: </w:t>
      </w:r>
      <w:bookmarkEnd w:id="2"/>
      <w:r w:rsidRPr="000A2C54">
        <w:rPr>
          <w:rFonts w:ascii="Times New Roman" w:hAnsi="Times New Roman" w:cs="Times New Roman"/>
          <w:b/>
          <w:bCs/>
        </w:rPr>
        <w:t>„</w:t>
      </w:r>
      <w:r w:rsidRPr="000A2C54">
        <w:rPr>
          <w:rFonts w:ascii="Times New Roman" w:hAnsi="Times New Roman" w:cs="Times New Roman"/>
          <w:b/>
          <w:color w:val="000000" w:themeColor="text1"/>
        </w:rPr>
        <w:t>Wsparcie dzieci</w:t>
      </w:r>
      <w:r w:rsidR="00F21C81" w:rsidRPr="000A2C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A2C54">
        <w:rPr>
          <w:rFonts w:ascii="Times New Roman" w:hAnsi="Times New Roman" w:cs="Times New Roman"/>
          <w:b/>
          <w:color w:val="000000" w:themeColor="text1"/>
        </w:rPr>
        <w:t>umieszczonych w pieczy zastępczej w okresie epidemii COVID-19</w:t>
      </w:r>
      <w:r w:rsidRPr="000A2C54">
        <w:rPr>
          <w:rFonts w:ascii="Times New Roman" w:hAnsi="Times New Roman" w:cs="Times New Roman"/>
          <w:b/>
          <w:bCs/>
        </w:rPr>
        <w:t>”.</w:t>
      </w:r>
    </w:p>
    <w:tbl>
      <w:tblPr>
        <w:tblW w:w="9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5"/>
        <w:gridCol w:w="20"/>
        <w:gridCol w:w="13"/>
      </w:tblGrid>
      <w:tr w:rsidR="000A2C54" w14:paraId="085F5723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95C37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1. Przedmiot dostawy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38983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Laptop z oprogramowaniem – 23 sztuki</w:t>
            </w:r>
          </w:p>
        </w:tc>
      </w:tr>
      <w:tr w:rsidR="000A2C54" w14:paraId="7898AE1C" w14:textId="77777777" w:rsidTr="000A2C54">
        <w:tc>
          <w:tcPr>
            <w:tcW w:w="95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E8672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Specyfikacja techniczna</w:t>
            </w:r>
          </w:p>
        </w:tc>
      </w:tr>
      <w:tr w:rsidR="000A2C54" w14:paraId="7AAB735C" w14:textId="77777777" w:rsidTr="000A2C54">
        <w:trPr>
          <w:gridAfter w:val="2"/>
          <w:wAfter w:w="33" w:type="dxa"/>
          <w:trHeight w:val="56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C5B31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Procesor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31362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val="en-US" w:eastAsia="zh-CN" w:bidi="hi-IN"/>
              </w:rPr>
              <w:t>Intel Core i5-10generacji</w:t>
            </w:r>
          </w:p>
        </w:tc>
      </w:tr>
      <w:tr w:rsidR="000A2C54" w14:paraId="2524CD96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58BAE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Pamięć RAM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C6469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Minimum 8 [GB] z możliwością rozszerzenia do min. 12GB. Pamięć DDR4 o taktowaniu nie mniejszym niż 2400MHz.</w:t>
            </w:r>
          </w:p>
        </w:tc>
      </w:tr>
      <w:tr w:rsidR="000A2C54" w14:paraId="2F6BF0AD" w14:textId="77777777" w:rsidTr="000A2C54">
        <w:trPr>
          <w:gridAfter w:val="2"/>
          <w:wAfter w:w="33" w:type="dxa"/>
          <w:trHeight w:val="527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FCB3D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Płyta główna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48B2B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Oparta na chipsecie rekomendowanym przez producenta procesora.</w:t>
            </w:r>
          </w:p>
        </w:tc>
      </w:tr>
      <w:tr w:rsidR="000A2C54" w14:paraId="61049134" w14:textId="77777777" w:rsidTr="000A2C54">
        <w:trPr>
          <w:gridAfter w:val="2"/>
          <w:wAfter w:w="33" w:type="dxa"/>
          <w:trHeight w:val="527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FCE0A8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Karta graficzna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375A2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3"/>
                <w:lang w:eastAsia="zh-CN" w:bidi="hi-IN"/>
              </w:rPr>
              <w:t>Wbudowana. Zin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tegrowana</w:t>
            </w:r>
            <w:r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hd w:val="clear" w:color="auto" w:fill="FFFFFF"/>
                <w:lang w:eastAsia="pl-PL" w:bidi="pl-PL"/>
              </w:rPr>
              <w:t xml:space="preserve">z możliwością dynamicznego przydzielenia pamięci w obrębie pamięci systemowej. </w:t>
            </w:r>
          </w:p>
        </w:tc>
      </w:tr>
      <w:tr w:rsidR="000A2C54" w14:paraId="14E4BF74" w14:textId="77777777" w:rsidTr="000A2C54">
        <w:trPr>
          <w:gridAfter w:val="2"/>
          <w:wAfter w:w="33" w:type="dxa"/>
          <w:trHeight w:val="2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3716E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Kamera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32DE7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3"/>
                <w:lang w:eastAsia="zh-CN" w:bidi="hi-IN"/>
              </w:rPr>
              <w:t>Kamera internetowa, zintegrowana, wbudowana w ramkę ekranu.</w:t>
            </w:r>
          </w:p>
        </w:tc>
      </w:tr>
      <w:tr w:rsidR="000A2C54" w14:paraId="2FC6808D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917206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Dysk twardy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D02274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Dysk SSD o pojemności minimum 500 GB. </w:t>
            </w:r>
          </w:p>
        </w:tc>
      </w:tr>
      <w:tr w:rsidR="000A2C54" w14:paraId="1CD9A797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E74D7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Przekątna ekranu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55139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Matryca w rozmiarze min. 15,6"</w:t>
            </w:r>
          </w:p>
        </w:tc>
      </w:tr>
      <w:tr w:rsidR="000A2C54" w14:paraId="219841CA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F01F4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Typ ekranu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ACD07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Matowy, LED</w:t>
            </w:r>
          </w:p>
        </w:tc>
      </w:tr>
      <w:tr w:rsidR="000A2C54" w14:paraId="27B1E86C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20975B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highlight w:val="yellow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lastRenderedPageBreak/>
              <w:t>Rozdzielczość ekranu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B6802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highlight w:val="yellow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1920x1080 (Full HD)</w:t>
            </w:r>
          </w:p>
        </w:tc>
      </w:tr>
      <w:tr w:rsidR="000A2C54" w14:paraId="7E197BE0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E4CF3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Klawiatura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4AFEB0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W układzie QWERTY, z wydzieloną klawiaturą numeryczną</w:t>
            </w:r>
          </w:p>
        </w:tc>
      </w:tr>
      <w:tr w:rsidR="000A2C54" w14:paraId="320AA7AF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24DB1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Port USB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B48F4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Porty wejście/wyjście na płycie głównej min. 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  <w:t xml:space="preserve">3 wejścia USB (wbudowane), w tym min. 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  <w:t xml:space="preserve">1 wejście USB 3.0. Ponadto 1 wejście HDMI, 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  <w:t xml:space="preserve">1 wejście słuchawkowo mikrofonowe (dopuszczalne oddzielne wejście dla słuchawek 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br/>
              <w:t>i mikrofonu) oraz 1 wejście RJ45</w:t>
            </w:r>
          </w:p>
        </w:tc>
      </w:tr>
      <w:tr w:rsidR="000A2C54" w14:paraId="559F8A23" w14:textId="77777777" w:rsidTr="000A2C54">
        <w:trPr>
          <w:gridAfter w:val="2"/>
          <w:wAfter w:w="33" w:type="dxa"/>
          <w:trHeight w:val="90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FC5E8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val="en-US"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3"/>
                <w:lang w:val="en-US" w:eastAsia="zh-CN" w:bidi="hi-IN"/>
              </w:rPr>
              <w:t>Łączność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lang w:val="en-US" w:eastAsia="zh-CN" w:bidi="hi-IN"/>
              </w:rPr>
              <w:t xml:space="preserve"> 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82D40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>-wbudowana karta sieciowa 1Gbit LAN,</w:t>
            </w:r>
          </w:p>
          <w:p w14:paraId="141CAD2B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 xml:space="preserve">-wbudowana karta sieciowa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 xml:space="preserve"> 802.11 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a/b/g/n/ac.</w:t>
            </w:r>
          </w:p>
          <w:p w14:paraId="2B2C17F3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-moduł Bluetooth</w:t>
            </w:r>
          </w:p>
        </w:tc>
      </w:tr>
      <w:tr w:rsidR="000A2C54" w14:paraId="618B0660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337C8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System operacyjny 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FD00C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Windows 10 Home PL 64-bit lub równoważny.</w:t>
            </w:r>
          </w:p>
          <w:p w14:paraId="28DD0E6A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Parametry równoważności:</w:t>
            </w:r>
          </w:p>
          <w:p w14:paraId="437EB8DF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możliwość dokonywania darmowych aktualizacji i poprawek systemu operacyjnego przez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internet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;</w:t>
            </w:r>
          </w:p>
          <w:p w14:paraId="6F871DF9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możliwość dokonywania uaktualnień sterowników urządzeń przez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internet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 – witrynę producenta systemu;</w:t>
            </w:r>
          </w:p>
          <w:p w14:paraId="2D95C6EE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internetowa aktualizacja zapewniona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br/>
              <w:t>w języku polskim;</w:t>
            </w:r>
          </w:p>
          <w:p w14:paraId="65FD5A79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wbudowana i zintegrowana z systemem zapora internetowa (firewall) dla ochrony połączeń internetowych. Graficzna konsola do zarządzania zaporą i regułami IPv4 i IPv6;</w:t>
            </w:r>
          </w:p>
          <w:p w14:paraId="4384AEC5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wersja językowa systemu – język polski;</w:t>
            </w:r>
          </w:p>
          <w:p w14:paraId="54319B19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wsparcie dla większości powszechnie używanych urządzeń peryferyjnych (drukarki, urządzenia sieciowe, standardy USB,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Plug&amp;Play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, Wi-Fi);</w:t>
            </w:r>
          </w:p>
          <w:p w14:paraId="0E17FEA1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automatyczne zarządzanie drukarką graficzną przez system;</w:t>
            </w:r>
          </w:p>
          <w:p w14:paraId="49901338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zabezpieczony hasłem hierarchiczny dostęp do systemu, konta i profile użytkowników zarządzane zdalnie, praca systemu w trybie ochrony kont użytkowników;</w:t>
            </w:r>
          </w:p>
          <w:p w14:paraId="373E360B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zintegrowane z systemem operacyjnym oprogramowanie zwalczające złośliwe oprogramowanie, aktualizacja dostępna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br/>
              <w:t>u producenta nieodpłatnie bez ograniczeń czasowych;</w:t>
            </w:r>
          </w:p>
          <w:p w14:paraId="68AC10A5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zintegrowany z systemem operacyjnym moduł synchronizacji komputera z urządzeniami zewnętrznymi;</w:t>
            </w:r>
          </w:p>
          <w:p w14:paraId="2C07832D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wbudowany system pomocy w języku polskim;</w:t>
            </w:r>
          </w:p>
          <w:p w14:paraId="37402B24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możliwość przystosowania systemu do pracy przez osoby niepełnosprawne, np. słabowidzące;</w:t>
            </w:r>
          </w:p>
          <w:p w14:paraId="33C3DD18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wsparcie dla Sun Java i Net Framework – możliwość uruchomienia aplikacji działających we wskazanych środowiskach;</w:t>
            </w:r>
          </w:p>
          <w:p w14:paraId="7C05B376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pełna obsługa ActiveX;</w:t>
            </w:r>
          </w:p>
          <w:p w14:paraId="01C2BC98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kern w:val="3"/>
                <w:lang w:eastAsia="zh-CN" w:bidi="hi-IN"/>
              </w:rPr>
              <w:lastRenderedPageBreak/>
              <w:t>licencja na najnowszy system operacyjny, na dzień publikacji;</w:t>
            </w:r>
          </w:p>
          <w:p w14:paraId="26C9B71C" w14:textId="77777777" w:rsidR="000A2C54" w:rsidRDefault="000A2C54" w:rsidP="000A2C54">
            <w:pPr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 w:line="240" w:lineRule="auto"/>
              <w:ind w:left="371"/>
              <w:contextualSpacing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licencja na system operacyjny powinna być bezterminowa.</w:t>
            </w:r>
          </w:p>
          <w:p w14:paraId="2382873D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Zamawiający nie dopuszcza w systemie możliwości instalacji dodatkowych narzędzi emulujących działanie systemów. System operacyjny musi być fabrycznie nowy, nieużywany oraz nieaktywowany nigdy wcześniej na innym urządzeniu, fabrycznie zainstalowany przez producenta laptopa. </w:t>
            </w:r>
          </w:p>
        </w:tc>
      </w:tr>
      <w:tr w:rsidR="000A2C54" w14:paraId="547D7181" w14:textId="77777777" w:rsidTr="000A2C54">
        <w:trPr>
          <w:gridAfter w:val="2"/>
          <w:wAfter w:w="33" w:type="dxa"/>
          <w:trHeight w:val="4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07B33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lastRenderedPageBreak/>
              <w:t>Urządzenie wskazujące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323B4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Touchpad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wbudowany w obudowę laptopa.</w:t>
            </w:r>
          </w:p>
        </w:tc>
      </w:tr>
      <w:tr w:rsidR="000A2C54" w14:paraId="02E0A3EB" w14:textId="77777777" w:rsidTr="000A2C54">
        <w:trPr>
          <w:gridAfter w:val="2"/>
          <w:wAfter w:w="33" w:type="dxa"/>
          <w:trHeight w:val="66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835C8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Karta dźwiękowa</w:t>
            </w:r>
          </w:p>
        </w:tc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42447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Zintegrowana z płytą główną, wbudowany mikrofon, wbudowane głośniki stereo.</w:t>
            </w:r>
          </w:p>
        </w:tc>
      </w:tr>
      <w:tr w:rsidR="000A2C54" w14:paraId="09DF9636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D260A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Bateria i zasilanie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94C43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Bateria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litowo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-jonowa minimum dwu - komorowa,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br/>
              <w:t>z oryginalnym zasilaczem sprzedawanym w zestawie przez producenta urządzenia.</w:t>
            </w:r>
          </w:p>
        </w:tc>
      </w:tr>
      <w:tr w:rsidR="000A2C54" w14:paraId="3B3CC81D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2505C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Torba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1C2D9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Czarna, wymiarami pasująca do laptopa. Przynajmniej dwukomorowa, usztywniona.</w:t>
            </w:r>
          </w:p>
        </w:tc>
      </w:tr>
      <w:tr w:rsidR="000A2C54" w14:paraId="54869A26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5CCBD" w14:textId="77777777" w:rsid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>Słuchawki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C3E16" w14:textId="3AB637DF" w:rsidR="000A2C54" w:rsidRP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</w:pPr>
            <w:r w:rsidRPr="000A2C54"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 xml:space="preserve">Słuchawki z mikrofonem, okalające ucho, </w:t>
            </w:r>
            <w:r w:rsidR="00415988"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>wyciszaj</w:t>
            </w:r>
            <w:r w:rsidR="00925B90"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>ą</w:t>
            </w:r>
            <w:r w:rsidR="00415988"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>ce</w:t>
            </w:r>
            <w:r w:rsidRPr="000A2C54"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 xml:space="preserve"> dźwięki z </w:t>
            </w:r>
            <w:r w:rsidR="00415988">
              <w:rPr>
                <w:rFonts w:ascii="Times New Roman" w:eastAsia="NSimSun" w:hAnsi="Times New Roman" w:cs="Times New Roman"/>
                <w:kern w:val="3"/>
                <w:highlight w:val="lightGray"/>
                <w:lang w:eastAsia="zh-CN" w:bidi="hi-IN"/>
              </w:rPr>
              <w:t>otoczenia</w:t>
            </w:r>
          </w:p>
        </w:tc>
      </w:tr>
      <w:tr w:rsidR="000A2C54" w14:paraId="546F19EA" w14:textId="4D27C175" w:rsidTr="000A2C54">
        <w:trPr>
          <w:gridAfter w:val="1"/>
          <w:wAfter w:w="13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7A92" w14:textId="796135A4" w:rsidR="000A2C54" w:rsidRDefault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Gwarancja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582B8" w14:textId="187AE421" w:rsidR="000A2C54" w:rsidRDefault="000A2C54" w:rsidP="000A2C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Co najmniej 24 miesiące</w:t>
            </w:r>
          </w:p>
        </w:tc>
      </w:tr>
      <w:tr w:rsidR="000A2C54" w14:paraId="25B9C747" w14:textId="77777777" w:rsidTr="000A2C54">
        <w:trPr>
          <w:gridAfter w:val="2"/>
          <w:wAfter w:w="33" w:type="dxa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20EE8" w14:textId="77777777" w:rsidR="000A2C54" w:rsidRP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0A2C54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Myszka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2BF83" w14:textId="77777777" w:rsidR="000A2C54" w:rsidRPr="000A2C54" w:rsidRDefault="000A2C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 w:rsidRPr="000A2C54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Bezprzewodowa, czas działania na baterii minimum 18 miesięcy</w:t>
            </w:r>
          </w:p>
        </w:tc>
      </w:tr>
      <w:bookmarkEnd w:id="1"/>
    </w:tbl>
    <w:p w14:paraId="5688C873" w14:textId="1315F7FD" w:rsidR="006D3C09" w:rsidRDefault="006D3C09" w:rsidP="008936F2">
      <w:pPr>
        <w:spacing w:line="360" w:lineRule="auto"/>
        <w:jc w:val="both"/>
        <w:rPr>
          <w:rFonts w:ascii="Times New Roman" w:hAnsi="Times New Roman" w:cs="Times New Roman"/>
        </w:rPr>
      </w:pPr>
    </w:p>
    <w:p w14:paraId="7655267E" w14:textId="34AF0A8A" w:rsidR="00E57D5C" w:rsidRPr="00AB5B51" w:rsidRDefault="00E57D5C" w:rsidP="00E57D5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bookmarkStart w:id="3" w:name="_Hlk48030659"/>
      <w:r>
        <w:rPr>
          <w:rFonts w:ascii="Times New Roman" w:eastAsia="Calibri" w:hAnsi="Times New Roman" w:cs="Times New Roman"/>
          <w:b/>
          <w:bCs/>
        </w:rPr>
        <w:t xml:space="preserve">2. </w:t>
      </w:r>
      <w:r w:rsidRPr="00AB5B51">
        <w:rPr>
          <w:rFonts w:ascii="Times New Roman" w:eastAsia="Calibri" w:hAnsi="Times New Roman" w:cs="Times New Roman"/>
          <w:b/>
          <w:bCs/>
        </w:rPr>
        <w:t xml:space="preserve">Dostawa </w:t>
      </w:r>
      <w:r>
        <w:rPr>
          <w:rFonts w:ascii="Times New Roman" w:eastAsia="Calibri" w:hAnsi="Times New Roman" w:cs="Times New Roman"/>
          <w:b/>
          <w:bCs/>
        </w:rPr>
        <w:t>telewizorów</w:t>
      </w:r>
      <w:r w:rsidRPr="00AB5B51">
        <w:rPr>
          <w:rFonts w:ascii="Times New Roman" w:eastAsia="Calibri" w:hAnsi="Times New Roman" w:cs="Times New Roman"/>
          <w:b/>
          <w:bCs/>
        </w:rPr>
        <w:t xml:space="preserve"> dla potrzeb realizacji projektu p.n.: „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Wsparcie dzieci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 xml:space="preserve">umieszczonych </w:t>
      </w:r>
      <w:r>
        <w:rPr>
          <w:rFonts w:ascii="Times New Roman" w:eastAsia="Calibri" w:hAnsi="Times New Roman" w:cs="Times New Roman"/>
          <w:b/>
          <w:color w:val="000000" w:themeColor="text1"/>
        </w:rPr>
        <w:br/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w pieczy zastępczej w okresie epidemii COVID-19</w:t>
      </w:r>
      <w:r w:rsidRPr="00AB5B51">
        <w:rPr>
          <w:rFonts w:ascii="Times New Roman" w:eastAsia="Calibri" w:hAnsi="Times New Roman" w:cs="Times New Roman"/>
          <w:b/>
          <w:bCs/>
        </w:rPr>
        <w:t>”.</w:t>
      </w:r>
    </w:p>
    <w:bookmarkEnd w:id="3"/>
    <w:p w14:paraId="0A91B4AC" w14:textId="2D1B9094" w:rsidR="00E57D5C" w:rsidRPr="00AB5B51" w:rsidRDefault="00E57D5C" w:rsidP="00E57D5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E57D5C" w:rsidRPr="00AB5B51" w14:paraId="6F184E9C" w14:textId="77777777" w:rsidTr="00320E5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D686" w14:textId="77777777" w:rsidR="00E57D5C" w:rsidRPr="00B24095" w:rsidRDefault="00E57D5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bookmarkStart w:id="4" w:name="_Hlk48030373"/>
            <w:r w:rsidRPr="00B24095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1.</w:t>
            </w: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B24095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Przedmiot dostawy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A1BA" w14:textId="2BAAA15C" w:rsidR="00E57D5C" w:rsidRPr="00AB5B51" w:rsidRDefault="00E57D5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Telewizor – 4 sztuki</w:t>
            </w:r>
          </w:p>
        </w:tc>
      </w:tr>
      <w:tr w:rsidR="00E57D5C" w:rsidRPr="00AB5B51" w14:paraId="383724D1" w14:textId="77777777" w:rsidTr="00320E54"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A232" w14:textId="77777777" w:rsidR="00E57D5C" w:rsidRPr="00AB5B51" w:rsidRDefault="00E57D5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AB5B5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Specyfikacja techniczna</w:t>
            </w:r>
          </w:p>
        </w:tc>
      </w:tr>
      <w:bookmarkEnd w:id="4"/>
      <w:tr w:rsidR="006A11EE" w:rsidRPr="00AB5B51" w14:paraId="0CADD9F0" w14:textId="77777777" w:rsidTr="00320E54">
        <w:trPr>
          <w:trHeight w:val="56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38CC" w14:textId="7044FFBD" w:rsidR="006A11EE" w:rsidRPr="00AB5B51" w:rsidRDefault="006A11EE" w:rsidP="006A11E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Telewizor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88EC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Nazwa typu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Telewizory LCD</w:t>
            </w:r>
          </w:p>
          <w:p w14:paraId="1DBB831A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Gwarancja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24 miesiące</w:t>
            </w:r>
          </w:p>
          <w:p w14:paraId="3DA14D38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Przekątna ekranu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50 cali</w:t>
            </w:r>
          </w:p>
          <w:p w14:paraId="701C2FD6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Proporcje obrazu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16:9</w:t>
            </w:r>
          </w:p>
          <w:p w14:paraId="0464246D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Jasność matrycy</w:t>
            </w: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: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260 cd/m2</w:t>
            </w:r>
          </w:p>
          <w:p w14:paraId="10D60A7F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Kontrast: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5000:1</w:t>
            </w:r>
          </w:p>
          <w:p w14:paraId="7E5D53A5" w14:textId="77777777" w:rsidR="006A11EE" w:rsidRPr="00EC1DE7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Złącza zew. USB 2.0x2</w:t>
            </w:r>
          </w:p>
          <w:p w14:paraId="5D5ED2E8" w14:textId="77777777" w:rsidR="006A11EE" w:rsidRPr="00EC1DE7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Wyjście słuchawkowe</w:t>
            </w:r>
          </w:p>
          <w:p w14:paraId="19CDF2C3" w14:textId="77777777" w:rsidR="006A11EE" w:rsidRPr="00EC1DE7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 xml:space="preserve">SPDIF; 3x HDMI, RJ-45 (LAN100Mbit), </w:t>
            </w:r>
            <w:proofErr w:type="spellStart"/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cit</w:t>
            </w:r>
            <w:proofErr w:type="spellEnd"/>
          </w:p>
          <w:p w14:paraId="0CE6EC93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Kolor obudowy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czarny (</w:t>
            </w:r>
            <w:proofErr w:type="spellStart"/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black</w:t>
            </w:r>
            <w:proofErr w:type="spellEnd"/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)</w:t>
            </w:r>
          </w:p>
          <w:p w14:paraId="120E6CB1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Podświetlenie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DLED</w:t>
            </w:r>
          </w:p>
          <w:p w14:paraId="4E6C78FF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Tuner cyfrowy DTV</w:t>
            </w: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DVB-S2/S/T2/T/C</w:t>
            </w:r>
          </w:p>
          <w:p w14:paraId="326ABF68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Smart TV</w:t>
            </w:r>
          </w:p>
          <w:p w14:paraId="443DBA6B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Rozdzielczość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: 3840x2160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px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ultraHD</w:t>
            </w:r>
            <w:proofErr w:type="spellEnd"/>
          </w:p>
          <w:p w14:paraId="0F257936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lastRenderedPageBreak/>
              <w:t>Klasa efektywności energetycznej: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A+</w:t>
            </w:r>
          </w:p>
          <w:p w14:paraId="2BA7B408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Czas reakcji matrycy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9,5 ms</w:t>
            </w:r>
          </w:p>
          <w:p w14:paraId="5BB25F36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EC1DE7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Funkcje poprawy obrazu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filtr grzebieniowy 3D, redukcja szumów (DNR)</w:t>
            </w:r>
          </w:p>
          <w:p w14:paraId="64FB7F52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WI-FI, Bluetooth</w:t>
            </w:r>
          </w:p>
          <w:p w14:paraId="1F504B6D" w14:textId="77777777" w:rsidR="006A11EE" w:rsidRPr="00402042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Głośniki stereo 2x 8w </w:t>
            </w:r>
          </w:p>
          <w:p w14:paraId="3C6BBFE7" w14:textId="7ECCBB97" w:rsidR="006A11EE" w:rsidRPr="00AB5B51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310261A7" w14:textId="77777777" w:rsidR="00E57D5C" w:rsidRDefault="00E57D5C" w:rsidP="00E57D5C">
      <w:pPr>
        <w:spacing w:line="360" w:lineRule="auto"/>
        <w:jc w:val="both"/>
        <w:rPr>
          <w:rFonts w:ascii="Times New Roman" w:hAnsi="Times New Roman" w:cs="Times New Roman"/>
        </w:rPr>
      </w:pPr>
    </w:p>
    <w:p w14:paraId="23A06B5B" w14:textId="174C4D56" w:rsidR="00E57D5C" w:rsidRDefault="00E57D5C" w:rsidP="00E57D5C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5" w:name="_Hlk48030713"/>
      <w:r>
        <w:rPr>
          <w:rFonts w:ascii="Times New Roman" w:eastAsia="Calibri" w:hAnsi="Times New Roman" w:cs="Times New Roman"/>
          <w:b/>
          <w:bCs/>
        </w:rPr>
        <w:t xml:space="preserve">3. </w:t>
      </w:r>
      <w:r w:rsidRPr="00AB5B51">
        <w:rPr>
          <w:rFonts w:ascii="Times New Roman" w:eastAsia="Calibri" w:hAnsi="Times New Roman" w:cs="Times New Roman"/>
          <w:b/>
          <w:bCs/>
        </w:rPr>
        <w:t xml:space="preserve">Dostawa </w:t>
      </w:r>
      <w:r>
        <w:rPr>
          <w:rFonts w:ascii="Times New Roman" w:eastAsia="Calibri" w:hAnsi="Times New Roman" w:cs="Times New Roman"/>
          <w:b/>
          <w:bCs/>
        </w:rPr>
        <w:t>ekranu projekcyjnego</w:t>
      </w:r>
      <w:r w:rsidRPr="00AB5B51">
        <w:rPr>
          <w:rFonts w:ascii="Times New Roman" w:eastAsia="Calibri" w:hAnsi="Times New Roman" w:cs="Times New Roman"/>
          <w:b/>
          <w:bCs/>
        </w:rPr>
        <w:t xml:space="preserve"> dla potrzeb realizacji projektu p.n.: „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Wsparcie dzieci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umieszczonych w pieczy zastępczej w okresie epidemii COVID-19</w:t>
      </w:r>
      <w:r w:rsidRPr="00AB5B51">
        <w:rPr>
          <w:rFonts w:ascii="Times New Roman" w:eastAsia="Calibri" w:hAnsi="Times New Roman" w:cs="Times New Roman"/>
          <w:b/>
          <w:bCs/>
        </w:rPr>
        <w:t>”.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E57D5C" w:rsidRPr="00AB5B51" w14:paraId="55002EB9" w14:textId="77777777" w:rsidTr="00320E5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5"/>
          <w:p w14:paraId="223FB52E" w14:textId="77777777" w:rsidR="00E57D5C" w:rsidRPr="00B24095" w:rsidRDefault="00E57D5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 w:rsidRPr="00B24095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1.</w:t>
            </w: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B24095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Przedmiot dostawy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712B" w14:textId="49E54354" w:rsidR="00E57D5C" w:rsidRPr="00AB5B51" w:rsidRDefault="00E57D5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Ekran projekcyjny – 1 sztuka</w:t>
            </w:r>
          </w:p>
        </w:tc>
      </w:tr>
      <w:tr w:rsidR="00E57D5C" w:rsidRPr="00AB5B51" w14:paraId="333EC5E3" w14:textId="77777777" w:rsidTr="00320E54">
        <w:tc>
          <w:tcPr>
            <w:tcW w:w="9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6094" w14:textId="77777777" w:rsidR="00E57D5C" w:rsidRPr="00AB5B51" w:rsidRDefault="00E57D5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AB5B51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Specyfikacja techniczna</w:t>
            </w:r>
          </w:p>
        </w:tc>
      </w:tr>
      <w:tr w:rsidR="00E57D5C" w:rsidRPr="00AB5B51" w14:paraId="5B6756AE" w14:textId="77777777" w:rsidTr="00320E54">
        <w:trPr>
          <w:trHeight w:val="56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A712F" w14:textId="4577075C" w:rsidR="00E57D5C" w:rsidRPr="00AB5B51" w:rsidRDefault="006A11EE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Ekran projekcyjny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D9637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Rodzaj ekranu: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Ekran podwieszany, rozwijany elektrycznie</w:t>
            </w:r>
          </w:p>
          <w:p w14:paraId="4C9872C1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Domyślny format obrazu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16:9</w:t>
            </w:r>
          </w:p>
          <w:p w14:paraId="0F77277D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Powierzchnia wizyjna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240x135 cm</w:t>
            </w:r>
          </w:p>
          <w:p w14:paraId="6932A3ED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Przekątna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110 cali</w:t>
            </w:r>
          </w:p>
          <w:p w14:paraId="56C799CE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Powierzchnia całkowita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248x169 cm</w:t>
            </w:r>
          </w:p>
          <w:p w14:paraId="42646474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Rodzaj powierzchni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: Matt White Glass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Beaded</w:t>
            </w:r>
            <w:proofErr w:type="spellEnd"/>
          </w:p>
          <w:p w14:paraId="206E9035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Współczynnik odbicia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: 1,2 G</w:t>
            </w:r>
          </w:p>
          <w:p w14:paraId="4C9F0178" w14:textId="77777777" w:rsidR="006A11EE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Dostosowanie formatu obrazu: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Regulacja płynna, przy rozwijaniu z kasety ekran można zatrzymać w dowolnej pozycji</w:t>
            </w:r>
          </w:p>
          <w:p w14:paraId="7F14C8C6" w14:textId="0B0825A0" w:rsidR="00E57D5C" w:rsidRPr="00AB5B51" w:rsidRDefault="006A11EE" w:rsidP="006A11EE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402042">
              <w:rPr>
                <w:rFonts w:ascii="Times New Roman" w:eastAsia="NSimSun" w:hAnsi="Times New Roman" w:cs="Times New Roman"/>
                <w:b/>
                <w:bCs/>
                <w:kern w:val="3"/>
                <w:lang w:eastAsia="zh-CN" w:bidi="hi-IN"/>
              </w:rPr>
              <w:t>Obudowa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: Stalowa koloru czarnego  </w:t>
            </w:r>
          </w:p>
        </w:tc>
      </w:tr>
    </w:tbl>
    <w:p w14:paraId="653F97A9" w14:textId="77777777" w:rsidR="00E57D5C" w:rsidRPr="000C4C9E" w:rsidRDefault="00E57D5C" w:rsidP="00E57D5C">
      <w:pPr>
        <w:spacing w:line="360" w:lineRule="auto"/>
        <w:jc w:val="both"/>
        <w:rPr>
          <w:rFonts w:ascii="Times New Roman" w:hAnsi="Times New Roman" w:cs="Times New Roman"/>
        </w:rPr>
      </w:pPr>
    </w:p>
    <w:p w14:paraId="5A02D83A" w14:textId="77777777" w:rsidR="00675A8F" w:rsidRPr="000C4C9E" w:rsidRDefault="00675A8F" w:rsidP="008936F2">
      <w:pPr>
        <w:spacing w:line="360" w:lineRule="auto"/>
        <w:jc w:val="both"/>
        <w:rPr>
          <w:rFonts w:ascii="Times New Roman" w:hAnsi="Times New Roman" w:cs="Times New Roman"/>
        </w:rPr>
      </w:pPr>
      <w:r w:rsidRPr="000C4C9E">
        <w:rPr>
          <w:rFonts w:ascii="Times New Roman" w:hAnsi="Times New Roman" w:cs="Times New Roman"/>
        </w:rPr>
        <w:t>Przy określaniu kosztu przedmiotu zamówienia należy uwzględnić poniższe wymagania:</w:t>
      </w:r>
    </w:p>
    <w:p w14:paraId="093A61DF" w14:textId="77777777" w:rsidR="00EA269A" w:rsidRPr="00EA269A" w:rsidRDefault="00EA269A" w:rsidP="00415988">
      <w:pPr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A269A">
        <w:rPr>
          <w:rFonts w:ascii="Times New Roman" w:eastAsia="Calibri" w:hAnsi="Times New Roman" w:cs="Times New Roman"/>
          <w:color w:val="000000"/>
          <w:lang w:eastAsia="pl-PL"/>
        </w:rPr>
        <w:t xml:space="preserve">W pozycjach, w których opis przedmiotu zawiera nazwę producenta, można zastosować przedmioty równoważne, które odpowiadają tym samym normom i spełniają te same zadanie funkcyjno-użytkowe co przedmioty wymienione w opisie. </w:t>
      </w:r>
    </w:p>
    <w:p w14:paraId="1FC967EE" w14:textId="0DBD31EA" w:rsidR="00EA269A" w:rsidRDefault="00EA269A" w:rsidP="00415988">
      <w:pPr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EA269A">
        <w:rPr>
          <w:rFonts w:ascii="Times New Roman" w:eastAsia="Calibri" w:hAnsi="Times New Roman" w:cs="Times New Roman"/>
          <w:color w:val="000000"/>
          <w:lang w:eastAsia="pl-PL"/>
        </w:rPr>
        <w:t>Należy podać wartość przedmiotu zamówienia fabrycznie nowego, sprawnego technicznie, wolnego od wad fizycznych i prawnych. Przedmiot zamówienia winien być dostarczony do siedziby Zamawiającego w sposób zabezpieczający go przed uszkodzeniem w czasie transportu (zapakowany) i odpowiadający normom jakościowym, określonym w powszechnie obowiązujących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przepisach w tym zakresie. </w:t>
      </w:r>
      <w:r w:rsidRPr="00EA269A">
        <w:rPr>
          <w:rFonts w:ascii="Times New Roman" w:eastAsia="Calibri" w:hAnsi="Times New Roman" w:cs="Times New Roman"/>
          <w:color w:val="000000"/>
          <w:lang w:eastAsia="pl-PL"/>
        </w:rPr>
        <w:t>Winien także posiadać dopuszczenia do stosowania na terytorium RP oraz odpowiednie certyfikaty bezpieczeństwa CE (</w:t>
      </w:r>
      <w:proofErr w:type="spellStart"/>
      <w:r w:rsidRPr="00EA269A">
        <w:rPr>
          <w:rFonts w:ascii="Times New Roman" w:eastAsia="Calibri" w:hAnsi="Times New Roman" w:cs="Times New Roman"/>
          <w:color w:val="000000"/>
          <w:lang w:eastAsia="pl-PL"/>
        </w:rPr>
        <w:t>Conformité</w:t>
      </w:r>
      <w:proofErr w:type="spellEnd"/>
      <w:r w:rsidRPr="00EA269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EA269A">
        <w:rPr>
          <w:rFonts w:ascii="Times New Roman" w:eastAsia="Calibri" w:hAnsi="Times New Roman" w:cs="Times New Roman"/>
          <w:color w:val="000000"/>
          <w:lang w:eastAsia="pl-PL"/>
        </w:rPr>
        <w:t>Européenne</w:t>
      </w:r>
      <w:proofErr w:type="spellEnd"/>
      <w:r w:rsidRPr="00EA269A">
        <w:rPr>
          <w:rFonts w:ascii="Times New Roman" w:eastAsia="Calibri" w:hAnsi="Times New Roman" w:cs="Times New Roman"/>
          <w:color w:val="000000"/>
          <w:lang w:eastAsia="pl-PL"/>
        </w:rPr>
        <w:t>).</w:t>
      </w:r>
    </w:p>
    <w:p w14:paraId="1A833A1D" w14:textId="7B8A4551" w:rsidR="00B11EF3" w:rsidRPr="004504F7" w:rsidRDefault="00B11EF3" w:rsidP="00B11EF3">
      <w:pPr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504F7">
        <w:rPr>
          <w:rFonts w:ascii="Times New Roman" w:eastAsia="Calibri" w:hAnsi="Times New Roman" w:cs="Times New Roman"/>
          <w:lang w:eastAsia="pl-PL"/>
        </w:rPr>
        <w:t xml:space="preserve">Miejsce </w:t>
      </w:r>
      <w:r w:rsidR="00415988">
        <w:rPr>
          <w:rFonts w:ascii="Times New Roman" w:eastAsia="Calibri" w:hAnsi="Times New Roman" w:cs="Times New Roman"/>
          <w:lang w:eastAsia="pl-PL"/>
        </w:rPr>
        <w:t xml:space="preserve">i termin </w:t>
      </w:r>
      <w:r w:rsidRPr="004504F7">
        <w:rPr>
          <w:rFonts w:ascii="Times New Roman" w:eastAsia="Calibri" w:hAnsi="Times New Roman" w:cs="Times New Roman"/>
          <w:lang w:eastAsia="pl-PL"/>
        </w:rPr>
        <w:t>realizacji dostawy: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E57D5C">
        <w:rPr>
          <w:rFonts w:ascii="Times New Roman" w:eastAsia="Calibri" w:hAnsi="Times New Roman" w:cs="Times New Roman"/>
          <w:lang w:eastAsia="pl-PL"/>
        </w:rPr>
        <w:t xml:space="preserve">Powiatowe Centrum Pomocy Rodzinie w Zambrowie </w:t>
      </w:r>
      <w:r w:rsidR="00415988">
        <w:rPr>
          <w:rFonts w:ascii="Times New Roman" w:eastAsia="Calibri" w:hAnsi="Times New Roman" w:cs="Times New Roman"/>
          <w:lang w:eastAsia="pl-PL"/>
        </w:rPr>
        <w:br/>
      </w:r>
      <w:r w:rsidR="00E57D5C">
        <w:rPr>
          <w:rFonts w:ascii="Times New Roman" w:eastAsia="Calibri" w:hAnsi="Times New Roman" w:cs="Times New Roman"/>
          <w:lang w:eastAsia="pl-PL"/>
        </w:rPr>
        <w:t>ul. Fabryczna 3</w:t>
      </w:r>
      <w:r>
        <w:rPr>
          <w:rFonts w:ascii="Times New Roman" w:eastAsia="Calibri" w:hAnsi="Times New Roman" w:cs="Times New Roman"/>
          <w:lang w:eastAsia="pl-PL"/>
        </w:rPr>
        <w:t>, 18-</w:t>
      </w:r>
      <w:r w:rsidR="00E57D5C">
        <w:rPr>
          <w:rFonts w:ascii="Times New Roman" w:eastAsia="Calibri" w:hAnsi="Times New Roman" w:cs="Times New Roman"/>
          <w:lang w:eastAsia="pl-PL"/>
        </w:rPr>
        <w:t>3</w:t>
      </w:r>
      <w:r>
        <w:rPr>
          <w:rFonts w:ascii="Times New Roman" w:eastAsia="Calibri" w:hAnsi="Times New Roman" w:cs="Times New Roman"/>
          <w:lang w:eastAsia="pl-PL"/>
        </w:rPr>
        <w:t xml:space="preserve">00 </w:t>
      </w:r>
      <w:r w:rsidR="00E57D5C">
        <w:rPr>
          <w:rFonts w:ascii="Times New Roman" w:eastAsia="Calibri" w:hAnsi="Times New Roman" w:cs="Times New Roman"/>
          <w:lang w:eastAsia="pl-PL"/>
        </w:rPr>
        <w:t>Zambró</w:t>
      </w:r>
      <w:r w:rsidR="00415988">
        <w:rPr>
          <w:rFonts w:ascii="Times New Roman" w:eastAsia="Calibri" w:hAnsi="Times New Roman" w:cs="Times New Roman"/>
          <w:lang w:eastAsia="pl-PL"/>
        </w:rPr>
        <w:t xml:space="preserve">w, dostawa do dnia 28.08.2020 r. </w:t>
      </w:r>
      <w:r w:rsidRPr="004504F7">
        <w:rPr>
          <w:rFonts w:ascii="Times New Roman" w:eastAsia="Calibri" w:hAnsi="Times New Roman" w:cs="Times New Roman"/>
          <w:lang w:eastAsia="pl-PL"/>
        </w:rPr>
        <w:t xml:space="preserve"> Dostawa będzie możliwa </w:t>
      </w:r>
      <w:r w:rsidR="00925B90">
        <w:rPr>
          <w:rFonts w:ascii="Times New Roman" w:eastAsia="Calibri" w:hAnsi="Times New Roman" w:cs="Times New Roman"/>
          <w:lang w:eastAsia="pl-PL"/>
        </w:rPr>
        <w:br/>
      </w:r>
      <w:bookmarkStart w:id="6" w:name="_GoBack"/>
      <w:bookmarkEnd w:id="6"/>
      <w:r w:rsidRPr="004504F7">
        <w:rPr>
          <w:rFonts w:ascii="Times New Roman" w:eastAsia="Calibri" w:hAnsi="Times New Roman" w:cs="Times New Roman"/>
          <w:lang w:eastAsia="pl-PL"/>
        </w:rPr>
        <w:t>w godzinach pracy Zamawiającego tj. w dni od poniedziałku do piątku</w:t>
      </w:r>
      <w:r w:rsidR="00C2707A">
        <w:rPr>
          <w:rFonts w:ascii="Times New Roman" w:eastAsia="Calibri" w:hAnsi="Times New Roman" w:cs="Times New Roman"/>
          <w:lang w:eastAsia="pl-PL"/>
        </w:rPr>
        <w:t xml:space="preserve"> w godz. </w:t>
      </w:r>
      <w:r w:rsidRPr="004504F7">
        <w:rPr>
          <w:rFonts w:ascii="Times New Roman" w:eastAsia="Calibri" w:hAnsi="Times New Roman" w:cs="Times New Roman"/>
          <w:lang w:eastAsia="pl-PL"/>
        </w:rPr>
        <w:t>od 8.00 do godz. 15.00.</w:t>
      </w:r>
    </w:p>
    <w:p w14:paraId="2E30A052" w14:textId="2272760D" w:rsidR="00B11EF3" w:rsidRDefault="00B11EF3" w:rsidP="00B11EF3">
      <w:pPr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C9E">
        <w:rPr>
          <w:rFonts w:ascii="Times New Roman" w:eastAsia="Calibri" w:hAnsi="Times New Roman" w:cs="Times New Roman"/>
          <w:color w:val="000000"/>
          <w:lang w:eastAsia="pl-PL"/>
        </w:rPr>
        <w:t>W cenie realizacji zamówienia należy uwzględnić koszt dostarczenia przedmiotu zamówienia, wraz z jego wniesieniem do wskazanego pomieszczenia</w:t>
      </w:r>
      <w:r w:rsidR="005974F6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14:paraId="1C2788FF" w14:textId="1B25684A" w:rsidR="00415988" w:rsidRDefault="00415988" w:rsidP="00B11EF3">
      <w:pPr>
        <w:numPr>
          <w:ilvl w:val="0"/>
          <w:numId w:val="2"/>
        </w:numPr>
        <w:spacing w:line="36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>Oferta może zostać złożona na każdą część zamówienia określoną w punktach 1-3 oddzielnie.</w:t>
      </w:r>
    </w:p>
    <w:p w14:paraId="4D37152B" w14:textId="77777777" w:rsidR="005974F6" w:rsidRDefault="005974F6" w:rsidP="005974F6">
      <w:pPr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C8558FD" w14:textId="05E5CA53" w:rsidR="00675A8F" w:rsidRDefault="00675A8F" w:rsidP="006E6A5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1EF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Informację o koszcie dostawy przedmiotu zamówienia, sporządzoną na załączonym wzorze formularza proszę przekazać w </w:t>
      </w:r>
      <w:r w:rsidR="0041598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nieprzekraczalnym </w:t>
      </w:r>
      <w:r w:rsidRPr="00B11EF3">
        <w:rPr>
          <w:rFonts w:ascii="Times New Roman" w:eastAsia="Times New Roman" w:hAnsi="Times New Roman" w:cs="Times New Roman"/>
          <w:bCs/>
          <w:color w:val="000000"/>
          <w:lang w:eastAsia="pl-PL"/>
        </w:rPr>
        <w:t>terminie</w:t>
      </w:r>
      <w:r w:rsidR="00EC63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</w:t>
      </w:r>
      <w:r w:rsidR="0008355E" w:rsidRPr="00B11EF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4C3B6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dn. </w:t>
      </w:r>
      <w:r w:rsidR="00415988">
        <w:rPr>
          <w:rFonts w:ascii="Times New Roman" w:eastAsia="Times New Roman" w:hAnsi="Times New Roman" w:cs="Times New Roman"/>
          <w:b/>
          <w:lang w:eastAsia="pl-PL"/>
        </w:rPr>
        <w:t>20</w:t>
      </w:r>
      <w:r w:rsidR="00DC40B3" w:rsidRPr="00B11EF3">
        <w:rPr>
          <w:rFonts w:ascii="Times New Roman" w:eastAsia="Times New Roman" w:hAnsi="Times New Roman" w:cs="Times New Roman"/>
          <w:b/>
          <w:lang w:eastAsia="pl-PL"/>
        </w:rPr>
        <w:t>.0</w:t>
      </w:r>
      <w:r w:rsidR="0008355E" w:rsidRPr="00B11EF3">
        <w:rPr>
          <w:rFonts w:ascii="Times New Roman" w:eastAsia="Times New Roman" w:hAnsi="Times New Roman" w:cs="Times New Roman"/>
          <w:b/>
          <w:lang w:eastAsia="pl-PL"/>
        </w:rPr>
        <w:t>8</w:t>
      </w:r>
      <w:r w:rsidRPr="00B11EF3">
        <w:rPr>
          <w:rFonts w:ascii="Times New Roman" w:eastAsia="Times New Roman" w:hAnsi="Times New Roman" w:cs="Times New Roman"/>
          <w:b/>
          <w:lang w:eastAsia="pl-PL"/>
        </w:rPr>
        <w:t>.2020 r.</w:t>
      </w:r>
      <w:r w:rsidR="00A52259">
        <w:rPr>
          <w:rFonts w:ascii="Times New Roman" w:eastAsia="Times New Roman" w:hAnsi="Times New Roman" w:cs="Times New Roman"/>
          <w:b/>
          <w:lang w:eastAsia="pl-PL"/>
        </w:rPr>
        <w:t xml:space="preserve"> do godz. 1</w:t>
      </w:r>
      <w:r w:rsidR="00415988">
        <w:rPr>
          <w:rFonts w:ascii="Times New Roman" w:eastAsia="Times New Roman" w:hAnsi="Times New Roman" w:cs="Times New Roman"/>
          <w:b/>
          <w:lang w:eastAsia="pl-PL"/>
        </w:rPr>
        <w:t>5</w:t>
      </w:r>
      <w:r w:rsidR="00A52259">
        <w:rPr>
          <w:rFonts w:ascii="Times New Roman" w:eastAsia="Times New Roman" w:hAnsi="Times New Roman" w:cs="Times New Roman"/>
          <w:b/>
          <w:lang w:eastAsia="pl-PL"/>
        </w:rPr>
        <w:t>.00</w:t>
      </w:r>
      <w:r w:rsidRPr="00B11E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11EF3">
        <w:rPr>
          <w:rFonts w:ascii="Times New Roman" w:eastAsia="Times New Roman" w:hAnsi="Times New Roman" w:cs="Times New Roman"/>
          <w:lang w:eastAsia="pl-PL"/>
        </w:rPr>
        <w:t xml:space="preserve">pisemnie </w:t>
      </w:r>
      <w:r w:rsidR="00415988">
        <w:rPr>
          <w:rFonts w:ascii="Times New Roman" w:eastAsia="Times New Roman" w:hAnsi="Times New Roman" w:cs="Times New Roman"/>
          <w:lang w:eastAsia="pl-PL"/>
        </w:rPr>
        <w:br/>
      </w:r>
      <w:r w:rsidRPr="00B11EF3">
        <w:rPr>
          <w:rFonts w:ascii="Times New Roman" w:eastAsia="Times New Roman" w:hAnsi="Times New Roman" w:cs="Times New Roman"/>
          <w:lang w:eastAsia="pl-PL"/>
        </w:rPr>
        <w:t xml:space="preserve">lub osobiście na adres: </w:t>
      </w:r>
      <w:r w:rsidR="00E57D5C">
        <w:rPr>
          <w:rFonts w:ascii="Times New Roman" w:eastAsia="Times New Roman" w:hAnsi="Times New Roman" w:cs="Times New Roman"/>
          <w:lang w:eastAsia="pl-PL"/>
        </w:rPr>
        <w:t xml:space="preserve">Powiatowe Centrum Pomocy Rodzinie w Zambrowie – pokój 142, ul. Fabryczna 3, 18-300 Zambrów lub e-mailem na adres: </w:t>
      </w:r>
      <w:hyperlink r:id="rId8" w:history="1">
        <w:r w:rsidR="00415988" w:rsidRPr="009F40CB">
          <w:rPr>
            <w:rStyle w:val="Hipercze"/>
            <w:rFonts w:ascii="Times New Roman" w:eastAsia="Times New Roman" w:hAnsi="Times New Roman" w:cs="Times New Roman"/>
            <w:lang w:eastAsia="pl-PL"/>
          </w:rPr>
          <w:t>pcpr@powiatzambrowski.com</w:t>
        </w:r>
      </w:hyperlink>
      <w:r w:rsidR="00E57D5C">
        <w:rPr>
          <w:rFonts w:ascii="Times New Roman" w:eastAsia="Times New Roman" w:hAnsi="Times New Roman" w:cs="Times New Roman"/>
          <w:lang w:eastAsia="pl-PL"/>
        </w:rPr>
        <w:t>.</w:t>
      </w:r>
    </w:p>
    <w:p w14:paraId="230A8513" w14:textId="584FE2B0" w:rsidR="00415988" w:rsidRPr="00B11EF3" w:rsidRDefault="00415988" w:rsidP="006E6A5C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wyborze oferty w ciągu 2 dni zostanie podpisana umowa na realizację zamówienia.</w:t>
      </w:r>
    </w:p>
    <w:p w14:paraId="03C206D4" w14:textId="61D60DDF" w:rsidR="00DD320C" w:rsidRPr="00C2707A" w:rsidRDefault="00DD320C" w:rsidP="00BC1A8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>
        <w:rPr>
          <w:rStyle w:val="Uwydatnienie"/>
          <w:i w:val="0"/>
        </w:rPr>
        <w:t xml:space="preserve">Zgodnie z art. 13 rozporządzenia Parlamentu Europejskiego i Rady (UE) 2016 z dnia 27 kwietnia 2016 roku w sprawie ochrony osób fizycznych w związku z przetwarzaniem danych osobowych i  w </w:t>
      </w:r>
      <w:r w:rsidRPr="00C2707A">
        <w:rPr>
          <w:rStyle w:val="Uwydatnienie"/>
          <w:i w:val="0"/>
          <w:sz w:val="22"/>
          <w:szCs w:val="22"/>
        </w:rPr>
        <w:t>sprawie swobodnego przepływu takich danych oraz uchylenia  dyrektywy 95/46/WE, zwane dalej RODO,  informuję, że:</w:t>
      </w:r>
    </w:p>
    <w:p w14:paraId="6E944477" w14:textId="77777777" w:rsidR="00E57D5C" w:rsidRPr="00C2707A" w:rsidRDefault="00E57D5C" w:rsidP="00E57D5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1. Administratorem Pani/Pana danych jest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Powiatowe Centrum Pomocy Rodzinie w Zambrowie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,  </w:t>
      </w:r>
      <w:r>
        <w:rPr>
          <w:rStyle w:val="Uwydatnienie"/>
          <w:rFonts w:ascii="Times New Roman" w:eastAsia="Times New Roman" w:hAnsi="Times New Roman" w:cs="Times New Roman"/>
          <w:i w:val="0"/>
        </w:rPr>
        <w:br/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>18-</w:t>
      </w:r>
      <w:r>
        <w:rPr>
          <w:rStyle w:val="Uwydatnienie"/>
          <w:rFonts w:ascii="Times New Roman" w:eastAsia="Times New Roman" w:hAnsi="Times New Roman" w:cs="Times New Roman"/>
          <w:i w:val="0"/>
        </w:rPr>
        <w:t>3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00 </w:t>
      </w:r>
      <w:r>
        <w:rPr>
          <w:rStyle w:val="Uwydatnienie"/>
          <w:rFonts w:ascii="Times New Roman" w:eastAsia="Times New Roman" w:hAnsi="Times New Roman" w:cs="Times New Roman"/>
          <w:i w:val="0"/>
        </w:rPr>
        <w:t>Zambrów, ul. Fabryczna 3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tel.: 86 </w:t>
      </w:r>
      <w:r>
        <w:rPr>
          <w:rStyle w:val="Uwydatnienie"/>
          <w:rFonts w:ascii="Times New Roman" w:eastAsia="Times New Roman" w:hAnsi="Times New Roman" w:cs="Times New Roman"/>
          <w:i w:val="0"/>
        </w:rPr>
        <w:t>2710669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, adres e-mail: </w:t>
      </w:r>
      <w:r w:rsidRPr="0011317A">
        <w:rPr>
          <w:rFonts w:ascii="Times New Roman" w:hAnsi="Times New Roman" w:cs="Times New Roman"/>
        </w:rPr>
        <w:t>pcpr@powiatzambrowski.com</w:t>
      </w:r>
    </w:p>
    <w:p w14:paraId="49138DDA" w14:textId="77777777" w:rsidR="00E57D5C" w:rsidRPr="00C2707A" w:rsidRDefault="00E57D5C" w:rsidP="00E57D5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2. Kontakt z inspektorem ochrony danych w </w:t>
      </w:r>
      <w:r>
        <w:rPr>
          <w:rStyle w:val="Uwydatnienie"/>
          <w:rFonts w:ascii="Times New Roman" w:eastAsia="Times New Roman" w:hAnsi="Times New Roman" w:cs="Times New Roman"/>
          <w:i w:val="0"/>
        </w:rPr>
        <w:t>Powiatowym Centrum Pomocy Rodzinie w Zambrowie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 możliwy jest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na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adres poczty elektronicznej:</w:t>
      </w:r>
      <w:r w:rsidRPr="0011317A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hyperlink r:id="rId9" w:history="1">
        <w:r w:rsidRPr="0011317A">
          <w:rPr>
            <w:rStyle w:val="Hipercze"/>
            <w:rFonts w:ascii="Times New Roman" w:hAnsi="Times New Roman" w:cs="Times New Roman"/>
            <w:color w:val="auto"/>
          </w:rPr>
          <w:t>iodo@powiatzambrowski.com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ub  za pomocą operatora pocztowego na adres: </w:t>
      </w:r>
      <w:r>
        <w:rPr>
          <w:rStyle w:val="Uwydatnienie"/>
          <w:rFonts w:ascii="Times New Roman" w:eastAsia="Times New Roman" w:hAnsi="Times New Roman" w:cs="Times New Roman"/>
          <w:i w:val="0"/>
        </w:rPr>
        <w:t>Powiatowe Centrum Pomocy Rodzinie w Zambrowie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, ul. </w:t>
      </w:r>
      <w:r>
        <w:rPr>
          <w:rStyle w:val="Uwydatnienie"/>
          <w:rFonts w:ascii="Times New Roman" w:eastAsia="Times New Roman" w:hAnsi="Times New Roman" w:cs="Times New Roman"/>
          <w:i w:val="0"/>
        </w:rPr>
        <w:t>Fabryczna 3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>, 18-</w:t>
      </w:r>
      <w:r>
        <w:rPr>
          <w:rStyle w:val="Uwydatnienie"/>
          <w:rFonts w:ascii="Times New Roman" w:eastAsia="Times New Roman" w:hAnsi="Times New Roman" w:cs="Times New Roman"/>
          <w:i w:val="0"/>
        </w:rPr>
        <w:t>3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00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Zambrów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. </w:t>
      </w:r>
    </w:p>
    <w:p w14:paraId="0E35D185" w14:textId="77777777" w:rsidR="00E57D5C" w:rsidRPr="00C2707A" w:rsidRDefault="00E57D5C" w:rsidP="00E57D5C">
      <w:pPr>
        <w:spacing w:before="100" w:beforeAutospacing="1" w:after="100" w:afterAutospacing="1"/>
        <w:jc w:val="both"/>
        <w:rPr>
          <w:rStyle w:val="Uwydatnienie"/>
          <w:rFonts w:ascii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>3. Pani/Pana dane osobowe przetwarzane będą w celu realizacji zadań wynikających z ustaw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, na podstawie których działa Powiatowe Centrum Pomocy Rodzinie w Zambrowie 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oraz  obowiązków wynikających </w:t>
      </w:r>
      <w:r>
        <w:rPr>
          <w:rStyle w:val="Uwydatnienie"/>
          <w:rFonts w:ascii="Times New Roman" w:eastAsia="Times New Roman" w:hAnsi="Times New Roman" w:cs="Times New Roman"/>
          <w:i w:val="0"/>
        </w:rPr>
        <w:br/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>z innych przepisów prawa.</w:t>
      </w:r>
    </w:p>
    <w:p w14:paraId="3563ECD1" w14:textId="77777777" w:rsidR="00DD320C" w:rsidRPr="00C2707A" w:rsidRDefault="00DD320C" w:rsidP="00DD320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>4. Dane udostępnione przez  Panią/Pana nie będą podlegały udostępnieniu podmiotom trzecim. Odbiorcami danych będą wyłącznie podmioty uprawnione do uzyskania danych osobowych na podstawie przepisów prawa.</w:t>
      </w:r>
    </w:p>
    <w:p w14:paraId="5580E897" w14:textId="77777777" w:rsidR="00DD320C" w:rsidRPr="00C2707A" w:rsidRDefault="00DD320C" w:rsidP="00DD320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5. Dane udostępnione nie  będą </w:t>
      </w:r>
      <w:r w:rsidRPr="00C2707A">
        <w:rPr>
          <w:rStyle w:val="Uwydatnienie"/>
          <w:rFonts w:ascii="Times New Roman" w:eastAsia="Times New Roman" w:hAnsi="Times New Roman" w:cs="Times New Roman"/>
          <w:i w:val="0"/>
          <w:vertAlign w:val="superscript"/>
        </w:rPr>
        <w:t xml:space="preserve"> 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podlegały profilowaniu.</w:t>
      </w:r>
    </w:p>
    <w:p w14:paraId="4D67BA74" w14:textId="77777777" w:rsidR="00DD320C" w:rsidRPr="00C2707A" w:rsidRDefault="00DD320C" w:rsidP="00DD320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C2707A">
        <w:rPr>
          <w:rFonts w:ascii="Times New Roman" w:eastAsia="Times New Roman" w:hAnsi="Times New Roman" w:cs="Times New Roman"/>
        </w:rPr>
        <w:t xml:space="preserve">6. 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</w:t>
      </w:r>
      <w:r w:rsidRPr="00C2707A">
        <w:rPr>
          <w:rStyle w:val="Uwydatnienie"/>
          <w:rFonts w:ascii="Times New Roman" w:eastAsia="Times New Roman" w:hAnsi="Times New Roman" w:cs="Times New Roman"/>
          <w:i w:val="0"/>
          <w:vertAlign w:val="superscript"/>
        </w:rPr>
        <w:t xml:space="preserve"> 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przekazywać danych osobowych do państwa trzeciego lub organizacji międzynarodowej, chyba że wynika ten obowiązek z przepisów prawa.</w:t>
      </w:r>
    </w:p>
    <w:p w14:paraId="213A1AC9" w14:textId="77777777" w:rsidR="00E57D5C" w:rsidRPr="00C2707A" w:rsidRDefault="00E57D5C" w:rsidP="00E57D5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7. Pani/Pana dane osobowe będą przechowywane przez okres zależny od kategorii archiwalnej określonej w </w:t>
      </w:r>
      <w:r w:rsidRPr="00C2707A">
        <w:rPr>
          <w:rStyle w:val="Uwydatnienie"/>
          <w:rFonts w:ascii="Times New Roman" w:eastAsia="Times New Roman" w:hAnsi="Times New Roman" w:cs="Times New Roman"/>
        </w:rPr>
        <w:t xml:space="preserve">Jednolitym rzeczowym wykazie akt </w:t>
      </w:r>
      <w:r>
        <w:rPr>
          <w:rStyle w:val="Uwydatnienie"/>
          <w:rFonts w:ascii="Times New Roman" w:eastAsia="Times New Roman" w:hAnsi="Times New Roman" w:cs="Times New Roman"/>
        </w:rPr>
        <w:t>Powiatowego Centrum Pomocy Rodzinie w Zambrowie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, stanowiącym załącznik nr </w:t>
      </w:r>
      <w:r>
        <w:rPr>
          <w:rStyle w:val="Uwydatnienie"/>
          <w:rFonts w:ascii="Times New Roman" w:eastAsia="Times New Roman" w:hAnsi="Times New Roman" w:cs="Times New Roman"/>
          <w:i w:val="0"/>
        </w:rPr>
        <w:t>2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do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Zarządzenia Kierownika Powiatowego Centrum Pomocy Rodzinie w Zambrowie z dnia 17.04.2019 r. 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w sprawie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ustalenia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instrukcji kancelaryjnej, jednolit</w:t>
      </w:r>
      <w:r>
        <w:rPr>
          <w:rStyle w:val="Uwydatnienie"/>
          <w:rFonts w:ascii="Times New Roman" w:eastAsia="Times New Roman" w:hAnsi="Times New Roman" w:cs="Times New Roman"/>
          <w:i w:val="0"/>
        </w:rPr>
        <w:t>ego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rzeczow</w:t>
      </w:r>
      <w:r>
        <w:rPr>
          <w:rStyle w:val="Uwydatnienie"/>
          <w:rFonts w:ascii="Times New Roman" w:eastAsia="Times New Roman" w:hAnsi="Times New Roman" w:cs="Times New Roman"/>
          <w:i w:val="0"/>
        </w:rPr>
        <w:t>ego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wykaz</w:t>
      </w:r>
      <w:r>
        <w:rPr>
          <w:rStyle w:val="Uwydatnienie"/>
          <w:rFonts w:ascii="Times New Roman" w:eastAsia="Times New Roman" w:hAnsi="Times New Roman" w:cs="Times New Roman"/>
          <w:i w:val="0"/>
        </w:rPr>
        <w:t>u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akt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i 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instrukcji </w:t>
      </w:r>
      <w:r>
        <w:rPr>
          <w:rStyle w:val="Uwydatnienie"/>
          <w:rFonts w:ascii="Times New Roman" w:eastAsia="Times New Roman" w:hAnsi="Times New Roman" w:cs="Times New Roman"/>
          <w:i w:val="0"/>
        </w:rPr>
        <w:t>o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organizacji i zakres</w:t>
      </w:r>
      <w:r>
        <w:rPr>
          <w:rStyle w:val="Uwydatnienie"/>
          <w:rFonts w:ascii="Times New Roman" w:eastAsia="Times New Roman" w:hAnsi="Times New Roman" w:cs="Times New Roman"/>
          <w:i w:val="0"/>
        </w:rPr>
        <w:t>ie</w:t>
      </w:r>
      <w:r w:rsidRPr="00C2707A">
        <w:rPr>
          <w:rStyle w:val="Uwydatnienie"/>
          <w:rFonts w:ascii="Times New Roman" w:eastAsia="Times New Roman" w:hAnsi="Times New Roman" w:cs="Times New Roman"/>
          <w:i w:val="0"/>
        </w:rPr>
        <w:t xml:space="preserve"> działania </w:t>
      </w:r>
      <w:r>
        <w:rPr>
          <w:rStyle w:val="Uwydatnienie"/>
          <w:rFonts w:ascii="Times New Roman" w:eastAsia="Times New Roman" w:hAnsi="Times New Roman" w:cs="Times New Roman"/>
          <w:i w:val="0"/>
        </w:rPr>
        <w:t>składnicy akt w Powiatowym Centrum Pomocy Rodzinie w Zambrowie.</w:t>
      </w:r>
    </w:p>
    <w:p w14:paraId="119654A9" w14:textId="77777777" w:rsidR="00DD320C" w:rsidRPr="00C2707A" w:rsidRDefault="00DD320C" w:rsidP="00DD320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>8. Posiada Pani/Pan prawo do: żądania od administratora dostępu do danych osobowych, prawo do ich sprostowania, ograniczenia przetwarzania, prawo do wniesienia sprzeciwu wobec przetwarzania, a także prawo do przenoszenia danych.</w:t>
      </w:r>
    </w:p>
    <w:p w14:paraId="4F3AA2C6" w14:textId="77777777" w:rsidR="00DD320C" w:rsidRPr="00C2707A" w:rsidRDefault="00DD320C" w:rsidP="00DD320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lastRenderedPageBreak/>
        <w:t>9. Ma Pani/Pan prawo do wniesienia skargi do Prezesa Urzędu Ochrony Danych Osobowych (UODO), gdy uzasadnione jest, że Pani/Pana dane osobowe przetwarzane są przez administratora niezgodnie z RODO.</w:t>
      </w:r>
    </w:p>
    <w:p w14:paraId="1783556E" w14:textId="4FF48926" w:rsidR="00DD320C" w:rsidRPr="00C2707A" w:rsidRDefault="00DD320C" w:rsidP="00DD320C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2707A">
        <w:rPr>
          <w:rStyle w:val="Uwydatnienie"/>
          <w:rFonts w:ascii="Times New Roman" w:eastAsia="Times New Roman" w:hAnsi="Times New Roman" w:cs="Times New Roman"/>
          <w:i w:val="0"/>
        </w:rPr>
        <w:t>10. Podanie danych osobowych jest dobrowolne. Odmowa udostępnienia danych osobowych, których podanie jest obowiązkowe z mocy przepisów prawa, może skutkować  pozostawieniem załatwianej sprawy urzędowej bez rozpatrzenia.</w:t>
      </w:r>
    </w:p>
    <w:p w14:paraId="12B3A2A7" w14:textId="5ECB1D9F" w:rsidR="00675A8F" w:rsidRPr="00C2707A" w:rsidRDefault="00675A8F" w:rsidP="008936F2">
      <w:pPr>
        <w:spacing w:line="360" w:lineRule="auto"/>
        <w:jc w:val="both"/>
        <w:rPr>
          <w:rFonts w:ascii="Times New Roman" w:hAnsi="Times New Roman" w:cs="Times New Roman"/>
        </w:rPr>
      </w:pPr>
    </w:p>
    <w:p w14:paraId="5E8B3E58" w14:textId="14253C32" w:rsidR="00B11EF3" w:rsidRPr="00C2707A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7" w:name="_Hlk46130031"/>
    </w:p>
    <w:p w14:paraId="7383002F" w14:textId="1C32F6B3" w:rsidR="00B11EF3" w:rsidRPr="00C2707A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2EF822" w14:textId="4E098F3E" w:rsidR="00B11EF3" w:rsidRPr="00C2707A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92DB1" w14:textId="43D7B4D7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418096" w14:textId="37641632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B44D9D" w14:textId="23539AE9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6AB32F" w14:textId="1AE9E32E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BD09A5" w14:textId="5B3CD888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4BC394" w14:textId="639A4008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976493" w14:textId="2AAB1305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057E7D" w14:textId="6DD22273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8099F4" w14:textId="2D9EF6F0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743219" w14:textId="72B2CBE9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4599E3" w14:textId="192D7734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42C249" w14:textId="1C242D6F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EFB6AC" w14:textId="313FA0F4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0E7A84" w14:textId="537F1DE7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AAFBD0" w14:textId="108B2CB0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3E1269" w14:textId="56552201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0674BB" w14:textId="61B8E0C8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943100" w14:textId="2C288666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B8AFC7" w14:textId="2D3C2C07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71CE00" w14:textId="40F8BE73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AF23B6" w14:textId="56F9C01A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4B8E1F" w14:textId="5B980B95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01488A" w14:textId="1348C82D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342B81" w14:textId="6E75E6CD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2438BD" w14:textId="77777777" w:rsidR="007C3252" w:rsidRDefault="007C3252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656F8" w14:textId="2601379F" w:rsidR="00B11EF3" w:rsidRDefault="00B11EF3" w:rsidP="00B11EF3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1ECDB2" w14:textId="79EBC2FD" w:rsidR="00083BA9" w:rsidRPr="001E5006" w:rsidRDefault="001E5006" w:rsidP="001E50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1E50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lastRenderedPageBreak/>
        <w:t xml:space="preserve">Załącznik </w:t>
      </w:r>
      <w:r w:rsidR="00E57D5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</w:t>
      </w:r>
      <w:r w:rsidRPr="001E50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do zapytania z dnia </w:t>
      </w:r>
      <w:r w:rsidR="00E57D5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13</w:t>
      </w:r>
      <w:r w:rsidRPr="001E50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8</w:t>
      </w:r>
      <w:r w:rsidRPr="001E50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.2020 r., dotyczącego wyceny w celu oszacowania wartości zamówienia.</w:t>
      </w:r>
      <w:bookmarkEnd w:id="7"/>
    </w:p>
    <w:p w14:paraId="1C3A55DD" w14:textId="77777777" w:rsidR="000621B8" w:rsidRPr="000621B8" w:rsidRDefault="000621B8" w:rsidP="000621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Miejscowość,…………data……</w:t>
      </w:r>
      <w:bookmarkStart w:id="8" w:name="_Hlk31699194"/>
      <w:r w:rsidRPr="0006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</w:t>
      </w:r>
    </w:p>
    <w:p w14:paraId="04FCCCB1" w14:textId="77777777" w:rsidR="000621B8" w:rsidRPr="000621B8" w:rsidRDefault="000621B8" w:rsidP="000621B8">
      <w:pPr>
        <w:spacing w:after="0" w:line="276" w:lineRule="auto"/>
        <w:ind w:left="31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8"/>
    <w:p w14:paraId="0CF7F0BB" w14:textId="77777777" w:rsidR="00E57D5C" w:rsidRDefault="00E57D5C" w:rsidP="00E57D5C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Powiatowe Centrum Pomocy Rodzinie </w:t>
      </w:r>
      <w:r>
        <w:rPr>
          <w:rFonts w:ascii="Times New Roman" w:hAnsi="Times New Roman" w:cs="Times New Roman"/>
          <w:color w:val="000000"/>
        </w:rPr>
        <w:br/>
        <w:t xml:space="preserve">w Zambrowie </w:t>
      </w:r>
    </w:p>
    <w:p w14:paraId="1EDAF493" w14:textId="77777777" w:rsidR="00E57D5C" w:rsidRDefault="00E57D5C" w:rsidP="00E57D5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ul. Fabryczna 3, </w:t>
      </w:r>
    </w:p>
    <w:p w14:paraId="50E57F8C" w14:textId="77777777" w:rsidR="00E57D5C" w:rsidRPr="00420EFD" w:rsidRDefault="00E57D5C" w:rsidP="00E57D5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18-300 Zambrów</w:t>
      </w:r>
    </w:p>
    <w:p w14:paraId="414E2548" w14:textId="77777777" w:rsidR="001E5006" w:rsidRPr="001E5006" w:rsidRDefault="001E5006" w:rsidP="001E5006">
      <w:pPr>
        <w:spacing w:after="0" w:line="276" w:lineRule="auto"/>
        <w:ind w:left="4531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535AEDE" w14:textId="475C9BAB" w:rsidR="000621B8" w:rsidRPr="0093674C" w:rsidRDefault="000621B8" w:rsidP="0093674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74C">
        <w:rPr>
          <w:rFonts w:ascii="Times New Roman" w:eastAsia="Times New Roman" w:hAnsi="Times New Roman" w:cs="Times New Roman"/>
          <w:b/>
          <w:bCs/>
          <w:sz w:val="24"/>
          <w:szCs w:val="24"/>
        </w:rPr>
        <w:t>„Dostawa laptopów z oprogramowaniem dla potrzeb realizacji projektu p.n.: „Wsparcie dzieci umieszczonych w pieczy zastępczej w okresie epidemii COVID-19”.</w:t>
      </w:r>
    </w:p>
    <w:p w14:paraId="343D34A7" w14:textId="77777777" w:rsidR="001E5006" w:rsidRPr="000621B8" w:rsidRDefault="001E5006" w:rsidP="00062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82401B" w14:textId="77777777" w:rsidR="000621B8" w:rsidRPr="000621B8" w:rsidRDefault="000621B8" w:rsidP="000621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pl-PL"/>
        </w:rPr>
      </w:pPr>
      <w:bookmarkStart w:id="9" w:name="_Hlk48030625"/>
      <w:r w:rsidRPr="000621B8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Formularz wyceny do oszacowania wartości zamówienia. </w:t>
      </w:r>
    </w:p>
    <w:p w14:paraId="6AE23442" w14:textId="77777777" w:rsidR="000621B8" w:rsidRPr="000621B8" w:rsidRDefault="000621B8" w:rsidP="000621B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="-294" w:tblpY="-33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986"/>
        <w:gridCol w:w="566"/>
        <w:gridCol w:w="1843"/>
        <w:gridCol w:w="2551"/>
        <w:gridCol w:w="2268"/>
      </w:tblGrid>
      <w:tr w:rsidR="00185046" w:rsidRPr="000621B8" w14:paraId="7E6C5E8E" w14:textId="77777777" w:rsidTr="0018504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9577A" w14:textId="77777777" w:rsidR="00185046" w:rsidRDefault="00185046" w:rsidP="000621B8">
            <w:pPr>
              <w:suppressLineNumbers/>
              <w:suppressAutoHyphens/>
              <w:autoSpaceDN w:val="0"/>
              <w:spacing w:after="0" w:line="240" w:lineRule="auto"/>
              <w:ind w:left="-438" w:firstLine="438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2FBA9C3" w14:textId="5242865C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ind w:left="-438" w:firstLine="438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69F85" w14:textId="77777777" w:rsidR="00185046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BAC52F8" w14:textId="191EBF89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Przedmiot dostawy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505" w14:textId="77777777" w:rsidR="00185046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CF79F41" w14:textId="54B7DCD8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32E1" w14:textId="77777777" w:rsidR="00185046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2A5630F" w14:textId="71584CCC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Jednostka miary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6220" w14:textId="77777777" w:rsidR="00185046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DFAB035" w14:textId="62EF3722" w:rsidR="00185046" w:rsidRPr="00185046" w:rsidRDefault="00185046" w:rsidP="0018504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Cena jednostkowa</w:t>
            </w:r>
            <w:r w:rsidRPr="00185046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brutto</w:t>
            </w:r>
          </w:p>
          <w:p w14:paraId="1DC2691B" w14:textId="6546A9DC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E0C" w14:textId="77777777" w:rsidR="00185046" w:rsidRDefault="00185046" w:rsidP="0018504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88C6E68" w14:textId="79CA840D" w:rsidR="00185046" w:rsidRDefault="00185046" w:rsidP="0018504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Łączna wartość brutto</w:t>
            </w:r>
          </w:p>
          <w:p w14:paraId="6EEF9F98" w14:textId="77777777" w:rsidR="00185046" w:rsidRPr="00185046" w:rsidRDefault="00185046" w:rsidP="0018504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CF1DB69" w14:textId="4B640E7B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046" w:rsidRPr="000621B8" w14:paraId="238AA579" w14:textId="77777777" w:rsidTr="0018504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7462C7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E2310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48C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2E3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9B2" w14:textId="5DE1545F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BBCC" w14:textId="38072AA4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185046" w:rsidRPr="000621B8" w14:paraId="55FB0642" w14:textId="77777777" w:rsidTr="00185046">
        <w:trPr>
          <w:trHeight w:val="5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472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9B4E9CF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69AF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Laptop z oprogramowaniem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D46" w14:textId="258F3F6F" w:rsidR="00185046" w:rsidRPr="000621B8" w:rsidRDefault="00E57D5C" w:rsidP="00C2707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5F8" w14:textId="25288618" w:rsidR="00185046" w:rsidRPr="000621B8" w:rsidRDefault="00185046" w:rsidP="00185046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46D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8F67DC8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499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5046" w:rsidRPr="000621B8" w14:paraId="12C50A6F" w14:textId="77777777" w:rsidTr="00185046">
        <w:trPr>
          <w:trHeight w:val="54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521C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B0CA6CC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1467E2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BCF" w14:textId="77777777" w:rsidR="00185046" w:rsidRPr="000621B8" w:rsidRDefault="00185046" w:rsidP="000621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bookmarkEnd w:id="9"/>
    <w:p w14:paraId="7E107495" w14:textId="77777777" w:rsidR="0093674C" w:rsidRPr="00AB5B51" w:rsidRDefault="0093674C" w:rsidP="0093674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</w:rPr>
        <w:t xml:space="preserve">2. </w:t>
      </w:r>
      <w:r w:rsidRPr="00AB5B51">
        <w:rPr>
          <w:rFonts w:ascii="Times New Roman" w:eastAsia="Calibri" w:hAnsi="Times New Roman" w:cs="Times New Roman"/>
          <w:b/>
          <w:bCs/>
        </w:rPr>
        <w:t xml:space="preserve">Dostawa </w:t>
      </w:r>
      <w:r>
        <w:rPr>
          <w:rFonts w:ascii="Times New Roman" w:eastAsia="Calibri" w:hAnsi="Times New Roman" w:cs="Times New Roman"/>
          <w:b/>
          <w:bCs/>
        </w:rPr>
        <w:t>telewizorów</w:t>
      </w:r>
      <w:r w:rsidRPr="00AB5B51">
        <w:rPr>
          <w:rFonts w:ascii="Times New Roman" w:eastAsia="Calibri" w:hAnsi="Times New Roman" w:cs="Times New Roman"/>
          <w:b/>
          <w:bCs/>
        </w:rPr>
        <w:t xml:space="preserve"> dla potrzeb realizacji projektu p.n.: „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Wsparcie dzieci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 xml:space="preserve">umieszczonych </w:t>
      </w:r>
      <w:r>
        <w:rPr>
          <w:rFonts w:ascii="Times New Roman" w:eastAsia="Calibri" w:hAnsi="Times New Roman" w:cs="Times New Roman"/>
          <w:b/>
          <w:color w:val="000000" w:themeColor="text1"/>
        </w:rPr>
        <w:br/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w pieczy zastępczej w okresie epidemii COVID-19</w:t>
      </w:r>
      <w:r w:rsidRPr="00AB5B51">
        <w:rPr>
          <w:rFonts w:ascii="Times New Roman" w:eastAsia="Calibri" w:hAnsi="Times New Roman" w:cs="Times New Roman"/>
          <w:b/>
          <w:bCs/>
        </w:rPr>
        <w:t>”.</w:t>
      </w:r>
    </w:p>
    <w:p w14:paraId="6B10250D" w14:textId="5E874B8A" w:rsidR="0093674C" w:rsidRPr="000621B8" w:rsidRDefault="0093674C" w:rsidP="009367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pl-PL"/>
        </w:rPr>
      </w:pPr>
      <w:r w:rsidRPr="000621B8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Formularz wyceny do oszacowania wartości zamówienia. </w:t>
      </w:r>
    </w:p>
    <w:p w14:paraId="656A5FBA" w14:textId="77777777" w:rsidR="0093674C" w:rsidRPr="000621B8" w:rsidRDefault="0093674C" w:rsidP="0093674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="-294" w:tblpY="-33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986"/>
        <w:gridCol w:w="566"/>
        <w:gridCol w:w="1843"/>
        <w:gridCol w:w="2551"/>
        <w:gridCol w:w="2268"/>
      </w:tblGrid>
      <w:tr w:rsidR="0093674C" w:rsidRPr="000621B8" w14:paraId="6AB00E4D" w14:textId="77777777" w:rsidTr="00320E5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75416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ind w:left="-438" w:firstLine="438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10" w:name="_Hlk48030733"/>
          </w:p>
          <w:p w14:paraId="1191B0F4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ind w:left="-438" w:firstLine="438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E35C4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6A171B9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Przedmiot dostawy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B806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66494B9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F2D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FAC669C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Jednostka miary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52DA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91C496A" w14:textId="77777777" w:rsidR="0093674C" w:rsidRPr="00185046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Cena jednostkowa</w:t>
            </w:r>
            <w:r w:rsidRPr="00185046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brutto</w:t>
            </w:r>
          </w:p>
          <w:p w14:paraId="5D3947A4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3A23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A894F91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Łączna wartość brutto</w:t>
            </w:r>
          </w:p>
          <w:p w14:paraId="00BE5B73" w14:textId="77777777" w:rsidR="0093674C" w:rsidRPr="00185046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1C7024D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74C" w:rsidRPr="000621B8" w14:paraId="784F0449" w14:textId="77777777" w:rsidTr="00320E5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218C81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82201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4FE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3BF0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53F6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BBD0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93674C" w:rsidRPr="000621B8" w14:paraId="162A66DB" w14:textId="77777777" w:rsidTr="00320E54">
        <w:trPr>
          <w:trHeight w:val="4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630" w14:textId="78085623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A69B1F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Telewizor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92E8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34A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2AC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A38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74C" w:rsidRPr="000621B8" w14:paraId="02A7FDB6" w14:textId="77777777" w:rsidTr="00320E54">
        <w:trPr>
          <w:trHeight w:val="54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601F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38843FB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A4A8EF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DDD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bookmarkEnd w:id="10"/>
    </w:tbl>
    <w:p w14:paraId="72D58692" w14:textId="77777777" w:rsidR="00185046" w:rsidRDefault="00185046" w:rsidP="000621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D95094" w14:textId="54A184A6" w:rsidR="00185046" w:rsidRDefault="00185046" w:rsidP="000621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36AB3EA" w14:textId="77777777" w:rsidR="007C3252" w:rsidRDefault="007C3252" w:rsidP="000621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530FC3D" w14:textId="77777777" w:rsidR="0093674C" w:rsidRDefault="0093674C" w:rsidP="0093674C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3. </w:t>
      </w:r>
      <w:r w:rsidRPr="00AB5B51">
        <w:rPr>
          <w:rFonts w:ascii="Times New Roman" w:eastAsia="Calibri" w:hAnsi="Times New Roman" w:cs="Times New Roman"/>
          <w:b/>
          <w:bCs/>
        </w:rPr>
        <w:t xml:space="preserve">Dostawa </w:t>
      </w:r>
      <w:r>
        <w:rPr>
          <w:rFonts w:ascii="Times New Roman" w:eastAsia="Calibri" w:hAnsi="Times New Roman" w:cs="Times New Roman"/>
          <w:b/>
          <w:bCs/>
        </w:rPr>
        <w:t>ekranu projekcyjnego</w:t>
      </w:r>
      <w:r w:rsidRPr="00AB5B51">
        <w:rPr>
          <w:rFonts w:ascii="Times New Roman" w:eastAsia="Calibri" w:hAnsi="Times New Roman" w:cs="Times New Roman"/>
          <w:b/>
          <w:bCs/>
        </w:rPr>
        <w:t xml:space="preserve"> dla potrzeb realizacji projektu p.n.: „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Wsparcie dzieci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AB5B51">
        <w:rPr>
          <w:rFonts w:ascii="Times New Roman" w:eastAsia="Calibri" w:hAnsi="Times New Roman" w:cs="Times New Roman"/>
          <w:b/>
          <w:color w:val="000000" w:themeColor="text1"/>
        </w:rPr>
        <w:t>umieszczonych w pieczy zastępczej w okresie epidemii COVID-19</w:t>
      </w:r>
      <w:r w:rsidRPr="00AB5B51">
        <w:rPr>
          <w:rFonts w:ascii="Times New Roman" w:eastAsia="Calibri" w:hAnsi="Times New Roman" w:cs="Times New Roman"/>
          <w:b/>
          <w:bCs/>
        </w:rPr>
        <w:t>”.</w:t>
      </w:r>
    </w:p>
    <w:p w14:paraId="0662A7E8" w14:textId="270B43A4" w:rsidR="000621B8" w:rsidRDefault="000621B8" w:rsidP="000621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="-294" w:tblpY="-33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986"/>
        <w:gridCol w:w="566"/>
        <w:gridCol w:w="1843"/>
        <w:gridCol w:w="2551"/>
        <w:gridCol w:w="2268"/>
      </w:tblGrid>
      <w:tr w:rsidR="0093674C" w:rsidRPr="000621B8" w14:paraId="455BF90F" w14:textId="77777777" w:rsidTr="00320E5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8C118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ind w:left="-438" w:firstLine="438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E04A330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ind w:left="-438" w:firstLine="438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550BC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8273681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Przedmiot dostawy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D698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1CF55FE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3C5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12BD35E2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Jednostka miary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E65B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93A274B" w14:textId="77777777" w:rsidR="0093674C" w:rsidRPr="00185046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Cena jednostkowa</w:t>
            </w:r>
            <w:r w:rsidRPr="00185046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brutto</w:t>
            </w:r>
          </w:p>
          <w:p w14:paraId="27025A5D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6DC4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EECB2B8" w14:textId="77777777" w:rsidR="0093674C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85046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Łączna wartość brutto</w:t>
            </w:r>
          </w:p>
          <w:p w14:paraId="099137BB" w14:textId="77777777" w:rsidR="0093674C" w:rsidRPr="00185046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313B037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74C" w:rsidRPr="000621B8" w14:paraId="38D68DC8" w14:textId="77777777" w:rsidTr="00320E5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6E8E6F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B3E4C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BAC1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7374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EDDA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D53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93674C" w:rsidRPr="000621B8" w14:paraId="324AF608" w14:textId="77777777" w:rsidTr="00320E54">
        <w:trPr>
          <w:trHeight w:val="4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288" w14:textId="32A9FC2D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C684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Ekran projekcyjny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A37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5A9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1C0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83F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74C" w:rsidRPr="000621B8" w14:paraId="33C2963F" w14:textId="77777777" w:rsidTr="00320E54">
        <w:trPr>
          <w:trHeight w:val="54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4CC7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621B8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0726CA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67EB93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3B1" w14:textId="77777777" w:rsidR="0093674C" w:rsidRPr="000621B8" w:rsidRDefault="0093674C" w:rsidP="00320E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57ACD93" w14:textId="77777777" w:rsidR="001E5006" w:rsidRPr="001E5006" w:rsidRDefault="001E5006" w:rsidP="000621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1D02CF3" w14:textId="77777777" w:rsidR="000621B8" w:rsidRPr="000621B8" w:rsidRDefault="000621B8" w:rsidP="000621B8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62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</w:t>
      </w:r>
    </w:p>
    <w:p w14:paraId="208C2CC3" w14:textId="3FD31E6C" w:rsidR="000621B8" w:rsidRPr="001E5006" w:rsidRDefault="000621B8" w:rsidP="001E500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osoby uprawnionej/upoważnionej </w:t>
      </w:r>
    </w:p>
    <w:sectPr w:rsidR="000621B8" w:rsidRPr="001E5006" w:rsidSect="00151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37E3" w14:textId="77777777" w:rsidR="00505272" w:rsidRDefault="00505272" w:rsidP="00D24C41">
      <w:pPr>
        <w:spacing w:after="0" w:line="240" w:lineRule="auto"/>
      </w:pPr>
      <w:r>
        <w:separator/>
      </w:r>
    </w:p>
  </w:endnote>
  <w:endnote w:type="continuationSeparator" w:id="0">
    <w:p w14:paraId="45342E9A" w14:textId="77777777" w:rsidR="00505272" w:rsidRDefault="00505272" w:rsidP="00D2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3E66" w14:textId="77777777" w:rsidR="00D34E3A" w:rsidRDefault="00D34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B197" w14:textId="77777777" w:rsidR="00D34E3A" w:rsidRDefault="00D34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E5E0" w14:textId="77777777" w:rsidR="00D34E3A" w:rsidRDefault="00D3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70D5" w14:textId="77777777" w:rsidR="00505272" w:rsidRDefault="00505272" w:rsidP="00D24C41">
      <w:pPr>
        <w:spacing w:after="0" w:line="240" w:lineRule="auto"/>
      </w:pPr>
      <w:r>
        <w:separator/>
      </w:r>
    </w:p>
  </w:footnote>
  <w:footnote w:type="continuationSeparator" w:id="0">
    <w:p w14:paraId="19C62A07" w14:textId="77777777" w:rsidR="00505272" w:rsidRDefault="00505272" w:rsidP="00D2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5AE8" w14:textId="77777777" w:rsidR="00D34E3A" w:rsidRDefault="00D34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EA3F" w14:textId="1B4F9DB4" w:rsidR="00D34E3A" w:rsidRPr="00D34E3A" w:rsidRDefault="00D34E3A" w:rsidP="00D34E3A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Times New Roman"/>
        <w:color w:val="000000"/>
        <w:sz w:val="24"/>
        <w:szCs w:val="24"/>
        <w:lang w:val="x-none" w:eastAsia="ar-SA"/>
      </w:rPr>
    </w:pPr>
    <w:r w:rsidRPr="00D34E3A">
      <w:rPr>
        <w:rFonts w:ascii="Arial" w:eastAsia="Times New Roman" w:hAnsi="Arial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3E1ED7F5" wp14:editId="45032591">
          <wp:extent cx="1295400" cy="600075"/>
          <wp:effectExtent l="0" t="0" r="0" b="9525"/>
          <wp:docPr id="53" name="Obraz 53" descr="C:\Users\WalczakN\AppData\Local\Microsoft\Windows\INetCache\Content.Word\FE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WalczakN\AppData\Local\Microsoft\Windows\INetCache\Content.Word\FE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E3A">
      <w:rPr>
        <w:rFonts w:ascii="Arial" w:eastAsia="Times New Roman" w:hAnsi="Arial" w:cs="Times New Roman"/>
        <w:noProof/>
        <w:color w:val="000000"/>
        <w:sz w:val="24"/>
        <w:szCs w:val="24"/>
        <w:lang w:val="x-none" w:eastAsia="pl-PL"/>
      </w:rPr>
      <w:t xml:space="preserve"> </w:t>
    </w:r>
    <w:r w:rsidRPr="00D34E3A">
      <w:rPr>
        <w:rFonts w:ascii="Arial" w:eastAsia="Times New Roman" w:hAnsi="Arial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04FA733" wp14:editId="55DAC0EA">
          <wp:extent cx="1333500" cy="447675"/>
          <wp:effectExtent l="0" t="0" r="0" b="9525"/>
          <wp:docPr id="54" name="Obraz 5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E3A">
      <w:rPr>
        <w:rFonts w:ascii="Arial" w:eastAsia="Times New Roman" w:hAnsi="Arial" w:cs="Times New Roman"/>
        <w:noProof/>
        <w:color w:val="000000"/>
        <w:sz w:val="24"/>
        <w:szCs w:val="24"/>
        <w:lang w:val="x-none" w:eastAsia="pl-PL"/>
      </w:rPr>
      <w:t xml:space="preserve">  </w:t>
    </w:r>
    <w:r w:rsidRPr="00D34E3A">
      <w:rPr>
        <w:rFonts w:ascii="Arial" w:eastAsia="Times New Roman" w:hAnsi="Arial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ACE1729" wp14:editId="3FFA0825">
          <wp:extent cx="1438275" cy="447675"/>
          <wp:effectExtent l="0" t="0" r="0" b="9525"/>
          <wp:docPr id="55" name="Obraz 55" descr="C:\Users\WalczakN\AppData\Local\Microsoft\Windows\INetCache\Content.Word\logo MRPiPS bez tł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czakN\AppData\Local\Microsoft\Windows\INetCache\Content.Word\logo MRPiPS bez tła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E3A">
      <w:rPr>
        <w:rFonts w:ascii="Arial" w:eastAsia="Times New Roman" w:hAnsi="Arial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F5B4C3F" wp14:editId="1019F7AC">
          <wp:extent cx="1714500" cy="542925"/>
          <wp:effectExtent l="0" t="0" r="0" b="9525"/>
          <wp:docPr id="56" name="Obraz 56" descr="C:\Users\WalczakN\AppData\Local\Microsoft\Windows\INetCache\Content.Word\UE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WalczakN\AppData\Local\Microsoft\Windows\INetCache\Content.Word\UE_EF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019AD" w14:textId="1FA95497" w:rsidR="002A2C3E" w:rsidRDefault="002A2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2587" w14:textId="77777777" w:rsidR="00D34E3A" w:rsidRDefault="00D34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CE4"/>
    <w:multiLevelType w:val="hybridMultilevel"/>
    <w:tmpl w:val="2820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48E"/>
    <w:multiLevelType w:val="hybridMultilevel"/>
    <w:tmpl w:val="8330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675"/>
    <w:multiLevelType w:val="hybridMultilevel"/>
    <w:tmpl w:val="63529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2DF"/>
    <w:multiLevelType w:val="hybridMultilevel"/>
    <w:tmpl w:val="AE6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816"/>
    <w:multiLevelType w:val="hybridMultilevel"/>
    <w:tmpl w:val="7ED07290"/>
    <w:lvl w:ilvl="0" w:tplc="78861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1A3D"/>
    <w:multiLevelType w:val="hybridMultilevel"/>
    <w:tmpl w:val="0BFC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4480"/>
    <w:multiLevelType w:val="multilevel"/>
    <w:tmpl w:val="FDD6A200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36C96"/>
    <w:multiLevelType w:val="hybridMultilevel"/>
    <w:tmpl w:val="81A8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C3985"/>
    <w:multiLevelType w:val="hybridMultilevel"/>
    <w:tmpl w:val="1BE2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4A9E"/>
    <w:multiLevelType w:val="hybridMultilevel"/>
    <w:tmpl w:val="BC082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6D01"/>
    <w:multiLevelType w:val="hybridMultilevel"/>
    <w:tmpl w:val="269C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4E79"/>
    <w:multiLevelType w:val="hybridMultilevel"/>
    <w:tmpl w:val="99280DD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6F"/>
    <w:rsid w:val="00005498"/>
    <w:rsid w:val="000255E1"/>
    <w:rsid w:val="00025FAE"/>
    <w:rsid w:val="00041985"/>
    <w:rsid w:val="00043E32"/>
    <w:rsid w:val="0004783A"/>
    <w:rsid w:val="00053169"/>
    <w:rsid w:val="000621B8"/>
    <w:rsid w:val="0008355E"/>
    <w:rsid w:val="00083BA9"/>
    <w:rsid w:val="00093CB7"/>
    <w:rsid w:val="000A101E"/>
    <w:rsid w:val="000A2C54"/>
    <w:rsid w:val="000C4C9E"/>
    <w:rsid w:val="000D6E2B"/>
    <w:rsid w:val="000E41A4"/>
    <w:rsid w:val="000F16EE"/>
    <w:rsid w:val="000F2A65"/>
    <w:rsid w:val="001024F2"/>
    <w:rsid w:val="00122474"/>
    <w:rsid w:val="00151929"/>
    <w:rsid w:val="00157DBB"/>
    <w:rsid w:val="001617F8"/>
    <w:rsid w:val="00163F32"/>
    <w:rsid w:val="00171430"/>
    <w:rsid w:val="001732F3"/>
    <w:rsid w:val="00181741"/>
    <w:rsid w:val="00183986"/>
    <w:rsid w:val="00185046"/>
    <w:rsid w:val="00191F2C"/>
    <w:rsid w:val="00193000"/>
    <w:rsid w:val="001B3C8D"/>
    <w:rsid w:val="001C019D"/>
    <w:rsid w:val="001C0A12"/>
    <w:rsid w:val="001C4254"/>
    <w:rsid w:val="001C6297"/>
    <w:rsid w:val="001C7DE9"/>
    <w:rsid w:val="001D307B"/>
    <w:rsid w:val="001D4026"/>
    <w:rsid w:val="001E5006"/>
    <w:rsid w:val="001F4AEF"/>
    <w:rsid w:val="00205CAE"/>
    <w:rsid w:val="002652DF"/>
    <w:rsid w:val="00265A3C"/>
    <w:rsid w:val="00277E3E"/>
    <w:rsid w:val="002A2C3E"/>
    <w:rsid w:val="002B62A7"/>
    <w:rsid w:val="002C0BCA"/>
    <w:rsid w:val="002C2276"/>
    <w:rsid w:val="002C2D5D"/>
    <w:rsid w:val="002C4DA7"/>
    <w:rsid w:val="002E70A6"/>
    <w:rsid w:val="0030327A"/>
    <w:rsid w:val="003103BA"/>
    <w:rsid w:val="00310DFB"/>
    <w:rsid w:val="00321608"/>
    <w:rsid w:val="00344441"/>
    <w:rsid w:val="00347E21"/>
    <w:rsid w:val="003617C8"/>
    <w:rsid w:val="00385E77"/>
    <w:rsid w:val="00392AFA"/>
    <w:rsid w:val="003C0D00"/>
    <w:rsid w:val="003C3048"/>
    <w:rsid w:val="004009AC"/>
    <w:rsid w:val="00415988"/>
    <w:rsid w:val="00416F1D"/>
    <w:rsid w:val="004207D6"/>
    <w:rsid w:val="00420ABB"/>
    <w:rsid w:val="00420EFD"/>
    <w:rsid w:val="004319F5"/>
    <w:rsid w:val="00444158"/>
    <w:rsid w:val="004447AA"/>
    <w:rsid w:val="004504F7"/>
    <w:rsid w:val="0045209A"/>
    <w:rsid w:val="00454D4F"/>
    <w:rsid w:val="00467FF6"/>
    <w:rsid w:val="004722AA"/>
    <w:rsid w:val="0049042F"/>
    <w:rsid w:val="0049599E"/>
    <w:rsid w:val="004979F4"/>
    <w:rsid w:val="004A3ACF"/>
    <w:rsid w:val="004C3B6D"/>
    <w:rsid w:val="004D1098"/>
    <w:rsid w:val="004F7FA8"/>
    <w:rsid w:val="00505272"/>
    <w:rsid w:val="00507F54"/>
    <w:rsid w:val="0051578C"/>
    <w:rsid w:val="0051702A"/>
    <w:rsid w:val="00525944"/>
    <w:rsid w:val="0053243E"/>
    <w:rsid w:val="005336A7"/>
    <w:rsid w:val="00537B13"/>
    <w:rsid w:val="00544BBC"/>
    <w:rsid w:val="005974F6"/>
    <w:rsid w:val="005A04FA"/>
    <w:rsid w:val="005B11D1"/>
    <w:rsid w:val="005B4134"/>
    <w:rsid w:val="005B4323"/>
    <w:rsid w:val="005D200F"/>
    <w:rsid w:val="005D68C3"/>
    <w:rsid w:val="005E059A"/>
    <w:rsid w:val="005E4733"/>
    <w:rsid w:val="005E55F4"/>
    <w:rsid w:val="005F6393"/>
    <w:rsid w:val="00623B82"/>
    <w:rsid w:val="00634495"/>
    <w:rsid w:val="0065256F"/>
    <w:rsid w:val="00665674"/>
    <w:rsid w:val="006749CB"/>
    <w:rsid w:val="00675A8F"/>
    <w:rsid w:val="00690BB0"/>
    <w:rsid w:val="006925ED"/>
    <w:rsid w:val="006969F7"/>
    <w:rsid w:val="006A11EE"/>
    <w:rsid w:val="006A4DAB"/>
    <w:rsid w:val="006A7AB7"/>
    <w:rsid w:val="006C0135"/>
    <w:rsid w:val="006D3C09"/>
    <w:rsid w:val="006E4DFA"/>
    <w:rsid w:val="006E6A5C"/>
    <w:rsid w:val="00703A5D"/>
    <w:rsid w:val="00704065"/>
    <w:rsid w:val="0070466F"/>
    <w:rsid w:val="00707C0C"/>
    <w:rsid w:val="00716EE2"/>
    <w:rsid w:val="00717454"/>
    <w:rsid w:val="0071795A"/>
    <w:rsid w:val="00721E1B"/>
    <w:rsid w:val="00723AE8"/>
    <w:rsid w:val="0074608C"/>
    <w:rsid w:val="00760658"/>
    <w:rsid w:val="00764F86"/>
    <w:rsid w:val="0077261C"/>
    <w:rsid w:val="007B10E7"/>
    <w:rsid w:val="007B37B7"/>
    <w:rsid w:val="007B7695"/>
    <w:rsid w:val="007C3252"/>
    <w:rsid w:val="007D3E30"/>
    <w:rsid w:val="007F73BD"/>
    <w:rsid w:val="00812493"/>
    <w:rsid w:val="00813083"/>
    <w:rsid w:val="0081688B"/>
    <w:rsid w:val="00822B29"/>
    <w:rsid w:val="008235C0"/>
    <w:rsid w:val="00847249"/>
    <w:rsid w:val="00856208"/>
    <w:rsid w:val="0085629A"/>
    <w:rsid w:val="00856BBE"/>
    <w:rsid w:val="008725C2"/>
    <w:rsid w:val="00880BD4"/>
    <w:rsid w:val="008810CF"/>
    <w:rsid w:val="00885401"/>
    <w:rsid w:val="00885A22"/>
    <w:rsid w:val="0088666F"/>
    <w:rsid w:val="008876AD"/>
    <w:rsid w:val="008936F2"/>
    <w:rsid w:val="0089616A"/>
    <w:rsid w:val="00896417"/>
    <w:rsid w:val="008A7846"/>
    <w:rsid w:val="008B5089"/>
    <w:rsid w:val="008C277A"/>
    <w:rsid w:val="008C4E67"/>
    <w:rsid w:val="008D05E4"/>
    <w:rsid w:val="008D22F0"/>
    <w:rsid w:val="008E0ECC"/>
    <w:rsid w:val="00905AE8"/>
    <w:rsid w:val="0091304F"/>
    <w:rsid w:val="00925B90"/>
    <w:rsid w:val="009276A5"/>
    <w:rsid w:val="00932F59"/>
    <w:rsid w:val="0093674C"/>
    <w:rsid w:val="009374E4"/>
    <w:rsid w:val="009474BA"/>
    <w:rsid w:val="009534C0"/>
    <w:rsid w:val="00954EDA"/>
    <w:rsid w:val="00966F24"/>
    <w:rsid w:val="00982DB0"/>
    <w:rsid w:val="0099581C"/>
    <w:rsid w:val="00996DCD"/>
    <w:rsid w:val="009C4F4C"/>
    <w:rsid w:val="009D10EE"/>
    <w:rsid w:val="009D38C1"/>
    <w:rsid w:val="009D45A6"/>
    <w:rsid w:val="009E269F"/>
    <w:rsid w:val="00A33067"/>
    <w:rsid w:val="00A421F7"/>
    <w:rsid w:val="00A52259"/>
    <w:rsid w:val="00A53EFE"/>
    <w:rsid w:val="00A664EE"/>
    <w:rsid w:val="00A73483"/>
    <w:rsid w:val="00A76E14"/>
    <w:rsid w:val="00A8423C"/>
    <w:rsid w:val="00A9693E"/>
    <w:rsid w:val="00AA4231"/>
    <w:rsid w:val="00AB4750"/>
    <w:rsid w:val="00AB5B51"/>
    <w:rsid w:val="00AC045E"/>
    <w:rsid w:val="00AC1598"/>
    <w:rsid w:val="00AD6A06"/>
    <w:rsid w:val="00AF74E6"/>
    <w:rsid w:val="00B07A27"/>
    <w:rsid w:val="00B11DCB"/>
    <w:rsid w:val="00B11EF3"/>
    <w:rsid w:val="00B21EA6"/>
    <w:rsid w:val="00B24095"/>
    <w:rsid w:val="00B251F7"/>
    <w:rsid w:val="00B35546"/>
    <w:rsid w:val="00B768F5"/>
    <w:rsid w:val="00BA4CA8"/>
    <w:rsid w:val="00BB56D5"/>
    <w:rsid w:val="00BC1A8B"/>
    <w:rsid w:val="00BE5888"/>
    <w:rsid w:val="00BE7E61"/>
    <w:rsid w:val="00BF0711"/>
    <w:rsid w:val="00BF7A3F"/>
    <w:rsid w:val="00C07032"/>
    <w:rsid w:val="00C20AD5"/>
    <w:rsid w:val="00C25B16"/>
    <w:rsid w:val="00C2707A"/>
    <w:rsid w:val="00C36CC3"/>
    <w:rsid w:val="00C37A2B"/>
    <w:rsid w:val="00C4020A"/>
    <w:rsid w:val="00C42373"/>
    <w:rsid w:val="00C46DC3"/>
    <w:rsid w:val="00C47677"/>
    <w:rsid w:val="00C47AAA"/>
    <w:rsid w:val="00C6076D"/>
    <w:rsid w:val="00C634E7"/>
    <w:rsid w:val="00C64FE1"/>
    <w:rsid w:val="00C67BC9"/>
    <w:rsid w:val="00C73E63"/>
    <w:rsid w:val="00C804E1"/>
    <w:rsid w:val="00C93AE7"/>
    <w:rsid w:val="00C95C5D"/>
    <w:rsid w:val="00CB0D11"/>
    <w:rsid w:val="00CB1B86"/>
    <w:rsid w:val="00CB3A6F"/>
    <w:rsid w:val="00CB660A"/>
    <w:rsid w:val="00CB7462"/>
    <w:rsid w:val="00CC0039"/>
    <w:rsid w:val="00CC144D"/>
    <w:rsid w:val="00CD1095"/>
    <w:rsid w:val="00CD51F5"/>
    <w:rsid w:val="00CD5BD9"/>
    <w:rsid w:val="00CF1A0B"/>
    <w:rsid w:val="00D2350A"/>
    <w:rsid w:val="00D24C41"/>
    <w:rsid w:val="00D34E3A"/>
    <w:rsid w:val="00D41BDE"/>
    <w:rsid w:val="00D4609E"/>
    <w:rsid w:val="00D538B6"/>
    <w:rsid w:val="00D55650"/>
    <w:rsid w:val="00D57564"/>
    <w:rsid w:val="00D6489B"/>
    <w:rsid w:val="00D9010C"/>
    <w:rsid w:val="00D911E3"/>
    <w:rsid w:val="00D93A4D"/>
    <w:rsid w:val="00DB0A6F"/>
    <w:rsid w:val="00DC40B3"/>
    <w:rsid w:val="00DC5B9D"/>
    <w:rsid w:val="00DD320C"/>
    <w:rsid w:val="00DF5318"/>
    <w:rsid w:val="00E06389"/>
    <w:rsid w:val="00E10E06"/>
    <w:rsid w:val="00E45089"/>
    <w:rsid w:val="00E45AD8"/>
    <w:rsid w:val="00E54917"/>
    <w:rsid w:val="00E57D5C"/>
    <w:rsid w:val="00E73B6F"/>
    <w:rsid w:val="00E7646F"/>
    <w:rsid w:val="00E7681B"/>
    <w:rsid w:val="00E97931"/>
    <w:rsid w:val="00EA2578"/>
    <w:rsid w:val="00EA269A"/>
    <w:rsid w:val="00EB7B31"/>
    <w:rsid w:val="00EC63B4"/>
    <w:rsid w:val="00ED43A5"/>
    <w:rsid w:val="00EE435E"/>
    <w:rsid w:val="00EE6672"/>
    <w:rsid w:val="00EF07C8"/>
    <w:rsid w:val="00EF3980"/>
    <w:rsid w:val="00F0494A"/>
    <w:rsid w:val="00F21C81"/>
    <w:rsid w:val="00F25B43"/>
    <w:rsid w:val="00F274F1"/>
    <w:rsid w:val="00F320AB"/>
    <w:rsid w:val="00F4047D"/>
    <w:rsid w:val="00F414B7"/>
    <w:rsid w:val="00F64CA7"/>
    <w:rsid w:val="00F706B7"/>
    <w:rsid w:val="00F7199C"/>
    <w:rsid w:val="00F731E2"/>
    <w:rsid w:val="00F75C17"/>
    <w:rsid w:val="00F77D4F"/>
    <w:rsid w:val="00F81115"/>
    <w:rsid w:val="00F81CCB"/>
    <w:rsid w:val="00F81DBE"/>
    <w:rsid w:val="00FA12EC"/>
    <w:rsid w:val="00FB1DDB"/>
    <w:rsid w:val="00FB4C8B"/>
    <w:rsid w:val="00FD2A0C"/>
    <w:rsid w:val="00FD66D4"/>
    <w:rsid w:val="00FD6CB3"/>
    <w:rsid w:val="00FE0C12"/>
    <w:rsid w:val="00FF5205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07EFE"/>
  <w15:docId w15:val="{9369543A-567E-4909-8E69-09559B3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4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466F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66F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66F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41"/>
  </w:style>
  <w:style w:type="paragraph" w:styleId="Stopka">
    <w:name w:val="footer"/>
    <w:basedOn w:val="Normalny"/>
    <w:link w:val="StopkaZnak"/>
    <w:uiPriority w:val="99"/>
    <w:unhideWhenUsed/>
    <w:rsid w:val="00D2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41"/>
  </w:style>
  <w:style w:type="paragraph" w:styleId="NormalnyWeb">
    <w:name w:val="Normal (Web)"/>
    <w:basedOn w:val="Normalny"/>
    <w:uiPriority w:val="99"/>
    <w:unhideWhenUsed/>
    <w:rsid w:val="002C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C227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C8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D320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zambrowsk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powiatzambrowsk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80D1-D16D-47E4-9303-A863199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Jadwiga Krajewska</cp:lastModifiedBy>
  <cp:revision>47</cp:revision>
  <cp:lastPrinted>2020-08-13T08:19:00Z</cp:lastPrinted>
  <dcterms:created xsi:type="dcterms:W3CDTF">2020-08-04T09:20:00Z</dcterms:created>
  <dcterms:modified xsi:type="dcterms:W3CDTF">2020-08-13T08:21:00Z</dcterms:modified>
</cp:coreProperties>
</file>